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965CE" w14:textId="39E70436" w:rsidR="00D544CD" w:rsidRDefault="00D544CD" w:rsidP="007A6B81">
      <w:pPr>
        <w:spacing w:line="240" w:lineRule="auto"/>
        <w:rPr>
          <w:rFonts w:ascii="Arial" w:hAnsi="Arial" w:cs="Arial"/>
          <w:b/>
        </w:rPr>
      </w:pPr>
    </w:p>
    <w:p w14:paraId="1A5C4364" w14:textId="16CBE105" w:rsidR="00D544CD" w:rsidRPr="00971672" w:rsidRDefault="00D544CD" w:rsidP="007A6B81">
      <w:pPr>
        <w:spacing w:line="240" w:lineRule="auto"/>
        <w:jc w:val="center"/>
        <w:rPr>
          <w:rFonts w:ascii="Arial" w:hAnsi="Arial" w:cs="Arial"/>
          <w:bCs/>
        </w:rPr>
      </w:pPr>
    </w:p>
    <w:p w14:paraId="2B4FEEEB" w14:textId="5832216B" w:rsidR="00971672" w:rsidRPr="00971672" w:rsidRDefault="00164604" w:rsidP="007A6B81">
      <w:pPr>
        <w:spacing w:line="240" w:lineRule="auto"/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971672">
        <w:rPr>
          <w:rFonts w:ascii="Arial" w:hAnsi="Arial" w:cs="Arial"/>
          <w:bCs/>
          <w:sz w:val="36"/>
          <w:szCs w:val="36"/>
          <w:u w:val="single"/>
        </w:rPr>
        <w:t>NAFIS Awards 202</w:t>
      </w:r>
      <w:r w:rsidR="00B95A3D">
        <w:rPr>
          <w:rFonts w:ascii="Arial" w:hAnsi="Arial" w:cs="Arial"/>
          <w:bCs/>
          <w:sz w:val="36"/>
          <w:szCs w:val="36"/>
          <w:u w:val="single"/>
        </w:rPr>
        <w:t>3</w:t>
      </w:r>
    </w:p>
    <w:p w14:paraId="0E00EC9E" w14:textId="1D66FCE3" w:rsidR="00971672" w:rsidRPr="00971672" w:rsidRDefault="00971672" w:rsidP="007A6B81">
      <w:pPr>
        <w:spacing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971672">
        <w:rPr>
          <w:rFonts w:ascii="Arial" w:hAnsi="Arial" w:cs="Arial"/>
          <w:bCs/>
          <w:sz w:val="32"/>
          <w:szCs w:val="32"/>
        </w:rPr>
        <w:t>Information pack and nomination form</w:t>
      </w:r>
    </w:p>
    <w:p w14:paraId="64873963" w14:textId="77777777" w:rsidR="00971672" w:rsidRPr="00971672" w:rsidRDefault="00971672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F014648" w14:textId="048CF674" w:rsidR="00971672" w:rsidRPr="007A6B81" w:rsidRDefault="00971672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6B81">
        <w:rPr>
          <w:rFonts w:ascii="Arial" w:hAnsi="Arial" w:cs="Arial"/>
          <w:b/>
          <w:sz w:val="24"/>
          <w:szCs w:val="24"/>
        </w:rPr>
        <w:t xml:space="preserve">Background </w:t>
      </w:r>
    </w:p>
    <w:p w14:paraId="6DC02671" w14:textId="77777777" w:rsidR="00347CCC" w:rsidRDefault="00164604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71672">
        <w:rPr>
          <w:rFonts w:ascii="Arial" w:hAnsi="Arial" w:cs="Arial"/>
          <w:bCs/>
          <w:sz w:val="24"/>
          <w:szCs w:val="24"/>
        </w:rPr>
        <w:t xml:space="preserve">The NAFIS Awards </w:t>
      </w:r>
      <w:r w:rsidR="00971672">
        <w:rPr>
          <w:rFonts w:ascii="Arial" w:hAnsi="Arial" w:cs="Arial"/>
          <w:bCs/>
          <w:sz w:val="24"/>
          <w:szCs w:val="24"/>
        </w:rPr>
        <w:t>are</w:t>
      </w:r>
      <w:r w:rsidRPr="00971672">
        <w:rPr>
          <w:rFonts w:ascii="Arial" w:hAnsi="Arial" w:cs="Arial"/>
          <w:bCs/>
          <w:sz w:val="24"/>
          <w:szCs w:val="24"/>
        </w:rPr>
        <w:t xml:space="preserve"> an annual </w:t>
      </w:r>
      <w:r w:rsidR="00971672">
        <w:rPr>
          <w:rFonts w:ascii="Arial" w:hAnsi="Arial" w:cs="Arial"/>
          <w:bCs/>
          <w:sz w:val="24"/>
          <w:szCs w:val="24"/>
        </w:rPr>
        <w:t xml:space="preserve">ceremony </w:t>
      </w:r>
      <w:r w:rsidRPr="00971672">
        <w:rPr>
          <w:rFonts w:ascii="Arial" w:hAnsi="Arial" w:cs="Arial"/>
          <w:bCs/>
          <w:sz w:val="24"/>
          <w:szCs w:val="24"/>
        </w:rPr>
        <w:t>designed to recogni</w:t>
      </w:r>
      <w:r w:rsidR="007A7989">
        <w:rPr>
          <w:rFonts w:ascii="Arial" w:hAnsi="Arial" w:cs="Arial"/>
          <w:bCs/>
          <w:sz w:val="24"/>
          <w:szCs w:val="24"/>
        </w:rPr>
        <w:t>s</w:t>
      </w:r>
      <w:r w:rsidRPr="00971672">
        <w:rPr>
          <w:rFonts w:ascii="Arial" w:hAnsi="Arial" w:cs="Arial"/>
          <w:bCs/>
          <w:sz w:val="24"/>
          <w:szCs w:val="24"/>
        </w:rPr>
        <w:t xml:space="preserve">e the </w:t>
      </w:r>
      <w:r w:rsidR="00971672">
        <w:rPr>
          <w:rFonts w:ascii="Arial" w:hAnsi="Arial" w:cs="Arial"/>
          <w:bCs/>
          <w:sz w:val="24"/>
          <w:szCs w:val="24"/>
        </w:rPr>
        <w:t xml:space="preserve">excellent work of </w:t>
      </w:r>
      <w:r w:rsidR="00971672" w:rsidRPr="00971672">
        <w:rPr>
          <w:rFonts w:ascii="Arial" w:hAnsi="Arial" w:cs="Arial"/>
          <w:bCs/>
          <w:sz w:val="24"/>
          <w:szCs w:val="24"/>
        </w:rPr>
        <w:t>Family Information Services</w:t>
      </w:r>
      <w:r w:rsidR="00971672">
        <w:rPr>
          <w:rFonts w:ascii="Arial" w:hAnsi="Arial" w:cs="Arial"/>
          <w:bCs/>
          <w:sz w:val="24"/>
          <w:szCs w:val="24"/>
        </w:rPr>
        <w:t xml:space="preserve"> around the country and to celebrate their remarkable contributions to local communities. </w:t>
      </w:r>
      <w:r w:rsidR="00971672" w:rsidRPr="00971672">
        <w:rPr>
          <w:rFonts w:ascii="Arial" w:hAnsi="Arial" w:cs="Arial"/>
          <w:bCs/>
          <w:sz w:val="24"/>
          <w:szCs w:val="24"/>
        </w:rPr>
        <w:t xml:space="preserve"> </w:t>
      </w:r>
    </w:p>
    <w:p w14:paraId="3F9C1E7C" w14:textId="33A02D9A" w:rsidR="00347CCC" w:rsidRDefault="00971672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event has taken place since November 2020, when the first online NAFIS conference was first held. </w:t>
      </w:r>
      <w:r w:rsidR="00572192">
        <w:rPr>
          <w:rFonts w:ascii="Arial" w:hAnsi="Arial" w:cs="Arial"/>
          <w:bCs/>
          <w:sz w:val="24"/>
          <w:szCs w:val="24"/>
        </w:rPr>
        <w:t>2023 will mark the fourth</w:t>
      </w:r>
      <w:r w:rsidR="00347CCC">
        <w:rPr>
          <w:rFonts w:ascii="Arial" w:hAnsi="Arial" w:cs="Arial"/>
          <w:bCs/>
          <w:sz w:val="24"/>
          <w:szCs w:val="24"/>
        </w:rPr>
        <w:t xml:space="preserve"> awards ceremony. </w:t>
      </w:r>
    </w:p>
    <w:p w14:paraId="2B69580C" w14:textId="77777777" w:rsidR="002252D4" w:rsidRDefault="002252D4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1FE32D" w14:textId="2D180FC7" w:rsidR="00347CCC" w:rsidRDefault="00971672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6B81">
        <w:rPr>
          <w:rFonts w:ascii="Arial" w:hAnsi="Arial" w:cs="Arial"/>
          <w:b/>
          <w:sz w:val="24"/>
          <w:szCs w:val="24"/>
        </w:rPr>
        <w:t xml:space="preserve">Why should you nominate your FIS? </w:t>
      </w:r>
    </w:p>
    <w:p w14:paraId="7770C8C9" w14:textId="2CA8273C" w:rsidR="00971672" w:rsidRDefault="00035CDB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5CDB">
        <w:rPr>
          <w:rFonts w:ascii="Arial" w:hAnsi="Arial" w:cs="Arial"/>
          <w:bCs/>
          <w:sz w:val="24"/>
          <w:szCs w:val="24"/>
        </w:rPr>
        <w:t>NAFIS Award</w:t>
      </w:r>
      <w:r>
        <w:rPr>
          <w:rFonts w:ascii="Arial" w:hAnsi="Arial" w:cs="Arial"/>
          <w:bCs/>
          <w:sz w:val="24"/>
          <w:szCs w:val="24"/>
        </w:rPr>
        <w:t xml:space="preserve">s give FISs the opportunity to spread the word about </w:t>
      </w:r>
      <w:r w:rsidR="004A421E">
        <w:rPr>
          <w:rFonts w:ascii="Arial" w:hAnsi="Arial" w:cs="Arial"/>
          <w:bCs/>
          <w:sz w:val="24"/>
          <w:szCs w:val="24"/>
        </w:rPr>
        <w:t xml:space="preserve">their hard work and provides a national platform to both share and celebrate achievements. The awards are judged by Parent Champion volunteers and Trustees. </w:t>
      </w:r>
    </w:p>
    <w:p w14:paraId="69C6B129" w14:textId="7AAD80B8" w:rsidR="004A421E" w:rsidRDefault="004A421E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Previous award winners have told us that winning the NAFIS award has led to greater recognition of the FIS at local</w:t>
      </w:r>
      <w:r w:rsidR="007A7989">
        <w:rPr>
          <w:rFonts w:ascii="Arial" w:hAnsi="Arial" w:cs="Arial"/>
          <w:bCs/>
          <w:sz w:val="24"/>
          <w:szCs w:val="24"/>
        </w:rPr>
        <w:t xml:space="preserve"> and national</w:t>
      </w:r>
      <w:r>
        <w:rPr>
          <w:rFonts w:ascii="Arial" w:hAnsi="Arial" w:cs="Arial"/>
          <w:bCs/>
          <w:sz w:val="24"/>
          <w:szCs w:val="24"/>
        </w:rPr>
        <w:t xml:space="preserve"> level. They have told us that the NAFIS awards are valued and recogni</w:t>
      </w:r>
      <w:r w:rsidR="007A7989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ed by the wider local authority and community. It gives FIS staff the opportunity to report back on success and </w:t>
      </w:r>
      <w:r w:rsidR="007A7989">
        <w:rPr>
          <w:rFonts w:ascii="Arial" w:hAnsi="Arial" w:cs="Arial"/>
          <w:bCs/>
          <w:sz w:val="24"/>
          <w:szCs w:val="24"/>
        </w:rPr>
        <w:t>share best practice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51532DB7" w14:textId="0F13A7C8" w:rsidR="0083681A" w:rsidRDefault="0083681A" w:rsidP="007A6B8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year, each winner will receive an awards certificate</w:t>
      </w:r>
      <w:r w:rsidR="00200A11">
        <w:rPr>
          <w:rFonts w:ascii="Arial" w:hAnsi="Arial" w:cs="Arial"/>
          <w:bCs/>
          <w:sz w:val="24"/>
          <w:szCs w:val="24"/>
        </w:rPr>
        <w:t xml:space="preserve"> to display in the FIS and </w:t>
      </w:r>
      <w:r>
        <w:rPr>
          <w:rFonts w:ascii="Arial" w:hAnsi="Arial" w:cs="Arial"/>
          <w:bCs/>
          <w:sz w:val="24"/>
          <w:szCs w:val="24"/>
        </w:rPr>
        <w:t>a dedicated press release</w:t>
      </w:r>
      <w:r w:rsidR="001F6450">
        <w:rPr>
          <w:rFonts w:ascii="Arial" w:hAnsi="Arial" w:cs="Arial"/>
          <w:bCs/>
          <w:sz w:val="24"/>
          <w:szCs w:val="24"/>
        </w:rPr>
        <w:t>. C</w:t>
      </w:r>
      <w:r>
        <w:rPr>
          <w:rFonts w:ascii="Arial" w:hAnsi="Arial" w:cs="Arial"/>
          <w:bCs/>
          <w:sz w:val="24"/>
          <w:szCs w:val="24"/>
        </w:rPr>
        <w:t xml:space="preserve">oram Family and Childcare will also provide social media infographics to share on different social channels. </w:t>
      </w:r>
    </w:p>
    <w:p w14:paraId="35DFB676" w14:textId="77777777" w:rsidR="00347CCC" w:rsidRDefault="00347CCC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4FF206" w14:textId="57E54822" w:rsidR="007A6B81" w:rsidRPr="007A6B81" w:rsidRDefault="00572192" w:rsidP="007A6B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NAFIS Awards 2023</w:t>
      </w:r>
    </w:p>
    <w:p w14:paraId="3A6D2F5B" w14:textId="16A4B37A" w:rsidR="00347CCC" w:rsidRPr="00C51A8F" w:rsidRDefault="00164604" w:rsidP="008368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A6B81">
        <w:rPr>
          <w:rFonts w:ascii="Arial" w:hAnsi="Arial" w:cs="Arial"/>
          <w:sz w:val="24"/>
          <w:szCs w:val="24"/>
        </w:rPr>
        <w:t xml:space="preserve">During the second day of the </w:t>
      </w:r>
      <w:r w:rsidR="00DE3813" w:rsidRPr="007A6B81">
        <w:rPr>
          <w:rFonts w:ascii="Arial" w:hAnsi="Arial" w:cs="Arial"/>
          <w:sz w:val="24"/>
          <w:szCs w:val="24"/>
        </w:rPr>
        <w:t>NAFIS Conference o</w:t>
      </w:r>
      <w:r w:rsidR="00425567">
        <w:rPr>
          <w:rFonts w:ascii="Arial" w:hAnsi="Arial" w:cs="Arial"/>
          <w:sz w:val="24"/>
          <w:szCs w:val="24"/>
        </w:rPr>
        <w:t xml:space="preserve">n </w:t>
      </w:r>
      <w:r w:rsidR="00572192">
        <w:rPr>
          <w:rFonts w:ascii="Arial" w:hAnsi="Arial" w:cs="Arial"/>
          <w:sz w:val="24"/>
          <w:szCs w:val="24"/>
        </w:rPr>
        <w:t>15 November</w:t>
      </w:r>
      <w:r w:rsidRPr="007A6B81">
        <w:rPr>
          <w:rFonts w:ascii="Arial" w:hAnsi="Arial" w:cs="Arial"/>
          <w:sz w:val="24"/>
          <w:szCs w:val="24"/>
        </w:rPr>
        <w:t xml:space="preserve">, </w:t>
      </w:r>
      <w:r w:rsidR="00DE3813" w:rsidRPr="007A6B81">
        <w:rPr>
          <w:rFonts w:ascii="Arial" w:hAnsi="Arial" w:cs="Arial"/>
          <w:sz w:val="24"/>
          <w:szCs w:val="24"/>
        </w:rPr>
        <w:t>we will be presenting awards to FIS who have shown excellent practice over the last year.</w:t>
      </w:r>
      <w:r w:rsidR="007A6B81">
        <w:rPr>
          <w:rFonts w:ascii="Arial" w:hAnsi="Arial" w:cs="Arial"/>
          <w:sz w:val="24"/>
          <w:szCs w:val="24"/>
        </w:rPr>
        <w:t xml:space="preserve"> </w:t>
      </w:r>
      <w:r w:rsidR="00347CCC">
        <w:rPr>
          <w:rFonts w:ascii="Arial" w:hAnsi="Arial" w:cs="Arial"/>
          <w:sz w:val="24"/>
          <w:szCs w:val="24"/>
        </w:rPr>
        <w:t xml:space="preserve">Nominations open on </w:t>
      </w:r>
      <w:r w:rsidR="00572192">
        <w:rPr>
          <w:rFonts w:ascii="Arial" w:hAnsi="Arial" w:cs="Arial"/>
          <w:b/>
          <w:bCs/>
          <w:sz w:val="24"/>
          <w:szCs w:val="24"/>
        </w:rPr>
        <w:t>Friday 22 September</w:t>
      </w:r>
      <w:r w:rsidR="00107361">
        <w:rPr>
          <w:rFonts w:ascii="Arial" w:hAnsi="Arial" w:cs="Arial"/>
          <w:b/>
          <w:bCs/>
          <w:sz w:val="24"/>
          <w:szCs w:val="24"/>
        </w:rPr>
        <w:t xml:space="preserve"> </w:t>
      </w:r>
      <w:r w:rsidR="00347CCC" w:rsidRPr="00347CCC">
        <w:rPr>
          <w:rFonts w:ascii="Arial" w:hAnsi="Arial" w:cs="Arial"/>
          <w:sz w:val="24"/>
          <w:szCs w:val="24"/>
        </w:rPr>
        <w:t xml:space="preserve">and close on </w:t>
      </w:r>
      <w:r w:rsidR="00572192">
        <w:rPr>
          <w:rFonts w:ascii="Arial" w:hAnsi="Arial" w:cs="Arial"/>
          <w:b/>
          <w:bCs/>
          <w:sz w:val="24"/>
          <w:szCs w:val="24"/>
        </w:rPr>
        <w:t>Friday</w:t>
      </w:r>
      <w:r w:rsidR="00347CCC" w:rsidRPr="00C51A8F">
        <w:rPr>
          <w:rFonts w:ascii="Arial" w:hAnsi="Arial" w:cs="Arial"/>
          <w:b/>
          <w:bCs/>
          <w:sz w:val="24"/>
          <w:szCs w:val="24"/>
        </w:rPr>
        <w:t xml:space="preserve"> </w:t>
      </w:r>
      <w:r w:rsidR="00425567">
        <w:rPr>
          <w:rFonts w:ascii="Arial" w:hAnsi="Arial" w:cs="Arial"/>
          <w:b/>
          <w:bCs/>
          <w:sz w:val="24"/>
          <w:szCs w:val="24"/>
        </w:rPr>
        <w:t>20</w:t>
      </w:r>
      <w:r w:rsidR="00347CCC" w:rsidRPr="00C51A8F">
        <w:rPr>
          <w:rFonts w:ascii="Arial" w:hAnsi="Arial" w:cs="Arial"/>
          <w:b/>
          <w:bCs/>
          <w:sz w:val="24"/>
          <w:szCs w:val="24"/>
        </w:rPr>
        <w:t xml:space="preserve"> October. </w:t>
      </w:r>
    </w:p>
    <w:p w14:paraId="1DEFD0C4" w14:textId="77777777" w:rsidR="002252D4" w:rsidRDefault="00465C96" w:rsidP="0083681A">
      <w:pPr>
        <w:spacing w:line="240" w:lineRule="auto"/>
        <w:rPr>
          <w:rFonts w:ascii="Arial" w:hAnsi="Arial" w:cs="Arial"/>
          <w:sz w:val="24"/>
          <w:szCs w:val="24"/>
        </w:rPr>
      </w:pPr>
      <w:r w:rsidRPr="007A6B81">
        <w:rPr>
          <w:rFonts w:ascii="Arial" w:hAnsi="Arial" w:cs="Arial"/>
          <w:sz w:val="24"/>
          <w:szCs w:val="24"/>
        </w:rPr>
        <w:t>These awards will recognise the work that FIS do to meet local need</w:t>
      </w:r>
      <w:r w:rsidR="00DE3813" w:rsidRPr="007A6B81">
        <w:rPr>
          <w:rFonts w:ascii="Arial" w:hAnsi="Arial" w:cs="Arial"/>
          <w:sz w:val="24"/>
          <w:szCs w:val="24"/>
        </w:rPr>
        <w:t xml:space="preserve"> and help to share best practice between different areas.</w:t>
      </w:r>
    </w:p>
    <w:p w14:paraId="765A5A5A" w14:textId="77777777" w:rsidR="002252D4" w:rsidRDefault="002252D4" w:rsidP="0083681A">
      <w:pPr>
        <w:spacing w:line="240" w:lineRule="auto"/>
        <w:rPr>
          <w:rFonts w:ascii="Arial" w:hAnsi="Arial" w:cs="Arial"/>
          <w:sz w:val="24"/>
          <w:szCs w:val="24"/>
        </w:rPr>
      </w:pPr>
    </w:p>
    <w:p w14:paraId="4BFD12DD" w14:textId="1428A54E" w:rsidR="00347CCC" w:rsidRPr="002252D4" w:rsidRDefault="00347CCC" w:rsidP="0083681A">
      <w:pPr>
        <w:spacing w:line="240" w:lineRule="auto"/>
        <w:rPr>
          <w:rFonts w:ascii="Arial" w:hAnsi="Arial" w:cs="Arial"/>
          <w:sz w:val="24"/>
          <w:szCs w:val="24"/>
        </w:rPr>
      </w:pPr>
      <w:r w:rsidRPr="00C51A8F">
        <w:rPr>
          <w:rFonts w:ascii="Arial" w:hAnsi="Arial" w:cs="Arial"/>
          <w:b/>
          <w:bCs/>
          <w:sz w:val="24"/>
          <w:szCs w:val="24"/>
        </w:rPr>
        <w:t xml:space="preserve">The categories </w:t>
      </w:r>
    </w:p>
    <w:p w14:paraId="780BD56C" w14:textId="7E7776AB" w:rsidR="0083681A" w:rsidRDefault="00DE3813" w:rsidP="007A6B81">
      <w:pPr>
        <w:spacing w:line="240" w:lineRule="auto"/>
        <w:rPr>
          <w:rFonts w:ascii="Arial" w:hAnsi="Arial" w:cs="Arial"/>
          <w:sz w:val="24"/>
          <w:szCs w:val="24"/>
        </w:rPr>
      </w:pPr>
      <w:r w:rsidRPr="00971672">
        <w:rPr>
          <w:rFonts w:ascii="Arial" w:hAnsi="Arial" w:cs="Arial"/>
          <w:sz w:val="24"/>
          <w:szCs w:val="24"/>
        </w:rPr>
        <w:t>We are asking NAFIS members and conference attendees to nominate FIS</w:t>
      </w:r>
      <w:r w:rsidR="00347CCC">
        <w:rPr>
          <w:rFonts w:ascii="Arial" w:hAnsi="Arial" w:cs="Arial"/>
          <w:sz w:val="24"/>
          <w:szCs w:val="24"/>
        </w:rPr>
        <w:t>s</w:t>
      </w:r>
      <w:r w:rsidRPr="00971672">
        <w:rPr>
          <w:rFonts w:ascii="Arial" w:hAnsi="Arial" w:cs="Arial"/>
          <w:sz w:val="24"/>
          <w:szCs w:val="24"/>
        </w:rPr>
        <w:t xml:space="preserve"> that they think are particularly impressive in the following categories:</w:t>
      </w:r>
    </w:p>
    <w:p w14:paraId="7B78493E" w14:textId="77777777" w:rsidR="00347CCC" w:rsidRPr="0083681A" w:rsidRDefault="00347CCC" w:rsidP="007A6B8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F6450" w14:paraId="64B5A9A1" w14:textId="77777777" w:rsidTr="001F47A9">
        <w:trPr>
          <w:trHeight w:val="854"/>
        </w:trPr>
        <w:tc>
          <w:tcPr>
            <w:tcW w:w="3114" w:type="dxa"/>
          </w:tcPr>
          <w:p w14:paraId="4249EE15" w14:textId="293F6FB3" w:rsidR="001F6450" w:rsidRDefault="001F6450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Most Innovative FIS </w:t>
            </w:r>
          </w:p>
          <w:p w14:paraId="01ACF83A" w14:textId="77777777" w:rsidR="001F6450" w:rsidRDefault="001F6450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3BB8682" w14:textId="77777777" w:rsidR="001F6450" w:rsidRDefault="001F6450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242756" w14:textId="77777777" w:rsidR="001F6450" w:rsidRDefault="001F6450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AD6EB53" w14:textId="11AA0336" w:rsidR="001F6450" w:rsidRPr="001F47A9" w:rsidRDefault="001F6450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902" w:type="dxa"/>
          </w:tcPr>
          <w:p w14:paraId="26321A6D" w14:textId="274C5E2C" w:rsidR="001F6450" w:rsidRDefault="002252D4" w:rsidP="00585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award celebrates new FIS initiatives and projects. Nominations could include: </w:t>
            </w:r>
            <w:bookmarkStart w:id="0" w:name="_GoBack"/>
            <w:bookmarkEnd w:id="0"/>
          </w:p>
          <w:p w14:paraId="54722903" w14:textId="77777777" w:rsidR="001F6450" w:rsidRDefault="001F6450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F56A4" w14:textId="406BA7A9" w:rsidR="001F6450" w:rsidRDefault="002252D4" w:rsidP="001F645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FISs have worked in dialogue with the development of Family Hubs </w:t>
            </w:r>
          </w:p>
          <w:p w14:paraId="7D0BDC6D" w14:textId="4E18C060" w:rsidR="002252D4" w:rsidRDefault="002252D4" w:rsidP="001F645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delivery and promotion of the Holiday Activities Fund (HAF) during school holidays </w:t>
            </w:r>
          </w:p>
          <w:p w14:paraId="5965E291" w14:textId="0B5C2A73" w:rsidR="002252D4" w:rsidRDefault="002252D4" w:rsidP="002252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Ways that the FIS has partnered with other services to work holistically </w:t>
            </w:r>
          </w:p>
          <w:p w14:paraId="69D535D2" w14:textId="70607103" w:rsidR="002252D4" w:rsidRPr="002252D4" w:rsidRDefault="002252D4" w:rsidP="002252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Engagement with the local community </w:t>
            </w:r>
          </w:p>
          <w:p w14:paraId="3EDC7B0C" w14:textId="77777777" w:rsidR="001F6450" w:rsidRDefault="001F6450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E96A2" w14:textId="77777777" w:rsidR="002252D4" w:rsidRPr="001F47A9" w:rsidRDefault="002252D4" w:rsidP="00585C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81" w14:paraId="3DD9AF4B" w14:textId="77777777" w:rsidTr="001F47A9">
        <w:trPr>
          <w:trHeight w:val="854"/>
        </w:trPr>
        <w:tc>
          <w:tcPr>
            <w:tcW w:w="3114" w:type="dxa"/>
          </w:tcPr>
          <w:p w14:paraId="1CF5F1CF" w14:textId="34B1C119" w:rsidR="00666D99" w:rsidRPr="001F47A9" w:rsidRDefault="00666D9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860ACA" w14:textId="6C29DC51" w:rsidR="007A6B81" w:rsidRPr="00585C25" w:rsidRDefault="007A6B81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>Best Local Offer</w:t>
            </w:r>
            <w:r w:rsidRPr="00585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1939EEAC" w14:textId="77777777" w:rsidR="00666D99" w:rsidRPr="001F47A9" w:rsidRDefault="00666D99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54406" w14:textId="1D3DCD8B" w:rsidR="00585C25" w:rsidRPr="001F47A9" w:rsidRDefault="002252D4" w:rsidP="00585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award celebrates the innovative </w:t>
            </w:r>
            <w:r w:rsidR="00585C25" w:rsidRPr="001F47A9">
              <w:rPr>
                <w:rFonts w:ascii="Arial" w:hAnsi="Arial" w:cs="Arial"/>
                <w:sz w:val="24"/>
                <w:szCs w:val="24"/>
              </w:rPr>
              <w:t xml:space="preserve">work behind setting up a successful Local Offer which meets the needs of families. Nominations could include: </w:t>
            </w:r>
          </w:p>
          <w:p w14:paraId="7912F7B3" w14:textId="77777777" w:rsidR="00585C25" w:rsidRPr="001F47A9" w:rsidRDefault="00585C25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31302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parents, carers and young people coproduced the Local Offer</w:t>
            </w:r>
          </w:p>
          <w:p w14:paraId="0377856A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Ways that the Local Offer is easy to navigate online</w:t>
            </w:r>
          </w:p>
          <w:p w14:paraId="4EB8DC90" w14:textId="77777777" w:rsidR="00585C25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Ways that the Local Offer is promoted, including with other services</w:t>
            </w:r>
          </w:p>
          <w:p w14:paraId="1399C553" w14:textId="59B34DB4" w:rsidR="007A6B81" w:rsidRPr="001F47A9" w:rsidRDefault="00585C25" w:rsidP="00585C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How the Local Offer is integrated with other teams and services</w:t>
            </w:r>
          </w:p>
          <w:p w14:paraId="5958C711" w14:textId="7EFB04EC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6B81" w14:paraId="68299C03" w14:textId="77777777" w:rsidTr="001F47A9">
        <w:tc>
          <w:tcPr>
            <w:tcW w:w="3114" w:type="dxa"/>
          </w:tcPr>
          <w:p w14:paraId="08A990EF" w14:textId="77777777" w:rsidR="00666D99" w:rsidRPr="001F47A9" w:rsidRDefault="00666D9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1F2AB97" w14:textId="3CA45DA6" w:rsidR="007A6B81" w:rsidRPr="001F47A9" w:rsidRDefault="007A6B81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Best Directory </w:t>
            </w:r>
          </w:p>
          <w:p w14:paraId="6460601F" w14:textId="77777777" w:rsidR="007A6B81" w:rsidRPr="00585C25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269B19" w14:textId="35ADB75E" w:rsidR="007A6B81" w:rsidRPr="00585C25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02" w:type="dxa"/>
          </w:tcPr>
          <w:p w14:paraId="27BA99A0" w14:textId="77777777" w:rsidR="00666D99" w:rsidRPr="001F47A9" w:rsidRDefault="00666D99" w:rsidP="00585C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2EABD" w14:textId="6D30160A" w:rsidR="00585C25" w:rsidRPr="001F47A9" w:rsidRDefault="00585C25" w:rsidP="00585C25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>This category recogni</w:t>
            </w:r>
            <w:r w:rsidR="007A7989">
              <w:rPr>
                <w:rFonts w:ascii="Arial" w:hAnsi="Arial" w:cs="Arial"/>
                <w:sz w:val="24"/>
                <w:szCs w:val="24"/>
              </w:rPr>
              <w:t>s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es the important work that goes into providing an accessible, welcoming, and user-friendly FIS directory. Nominations could include: </w:t>
            </w:r>
          </w:p>
          <w:p w14:paraId="368B3C99" w14:textId="77777777" w:rsidR="00666D99" w:rsidRPr="001F47A9" w:rsidRDefault="00666D99" w:rsidP="00585C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0EDE7C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parents, carers and young people have been involved in the design of the directory</w:t>
            </w:r>
          </w:p>
          <w:p w14:paraId="0EB977F8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Ways that the directory is easy to navigate online</w:t>
            </w:r>
          </w:p>
          <w:p w14:paraId="6642BCF8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Ways that the directory is promoted, including with other services</w:t>
            </w:r>
          </w:p>
          <w:p w14:paraId="3853AF09" w14:textId="77777777" w:rsidR="00585C25" w:rsidRPr="001F47A9" w:rsidRDefault="00585C25" w:rsidP="00585C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is easy it is for parents to find out about the childcare available in their area</w:t>
            </w:r>
          </w:p>
          <w:p w14:paraId="1A3CBF19" w14:textId="7AFF5E91" w:rsidR="001F47A9" w:rsidRPr="001F47A9" w:rsidRDefault="00585C25" w:rsidP="00C51A8F">
            <w:pPr>
              <w:pStyle w:val="ListParagraph"/>
              <w:numPr>
                <w:ilvl w:val="0"/>
                <w:numId w:val="4"/>
              </w:num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well the directory provides information about free early education and other help to pay for childcare</w:t>
            </w:r>
          </w:p>
          <w:p w14:paraId="5B18F987" w14:textId="4559D5F4" w:rsidR="001F47A9" w:rsidRPr="001F47A9" w:rsidRDefault="001F47A9" w:rsidP="00585C2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81" w14:paraId="2E1F4E16" w14:textId="77777777" w:rsidTr="001F47A9">
        <w:tc>
          <w:tcPr>
            <w:tcW w:w="3114" w:type="dxa"/>
          </w:tcPr>
          <w:p w14:paraId="575E537B" w14:textId="5DDBFB7C" w:rsidR="00666D99" w:rsidRDefault="00666D99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BA71A" w14:textId="00566F3C" w:rsidR="001F47A9" w:rsidRDefault="001F47A9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F5FBA9" w14:textId="77777777" w:rsidR="001F47A9" w:rsidRPr="001F47A9" w:rsidRDefault="001F47A9" w:rsidP="00585C2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F53157B" w14:textId="3C10DB3E" w:rsidR="007A6B81" w:rsidRPr="00585C25" w:rsidRDefault="007A6B81" w:rsidP="00585C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>Best Promotion of Two-Year-Old Funding</w:t>
            </w:r>
            <w:r w:rsidRPr="00585C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0DE8ECCD" w14:textId="77777777" w:rsidR="001F47A9" w:rsidRPr="001F47A9" w:rsidRDefault="001F47A9" w:rsidP="00666D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8BBCC" w14:textId="01DB8EE1" w:rsidR="00666D99" w:rsidRPr="001F47A9" w:rsidRDefault="00666D99" w:rsidP="00666D99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 xml:space="preserve">This award recognises FIS teams who have worked to spread the word about the two-year-old offer and engage with families to support them to access these services. Nominations could include: </w:t>
            </w:r>
          </w:p>
          <w:p w14:paraId="29939EA3" w14:textId="77777777" w:rsidR="00666D99" w:rsidRPr="001F47A9" w:rsidRDefault="00666D99" w:rsidP="00666D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0007B" w14:textId="77777777" w:rsidR="00666D99" w:rsidRPr="001F47A9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the FIS reaches families face to face or with printed materials</w:t>
            </w:r>
          </w:p>
          <w:p w14:paraId="2651E181" w14:textId="77777777" w:rsidR="00666D99" w:rsidRPr="001F47A9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How the FIS reaches families online</w:t>
            </w:r>
          </w:p>
          <w:p w14:paraId="42C281B2" w14:textId="77777777" w:rsidR="00666D99" w:rsidRPr="00347CCC" w:rsidRDefault="00585C25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How the FIS understands and addresses the local barriers to using the free early education entitlemen</w:t>
            </w:r>
            <w:r w:rsidR="00666D99" w:rsidRPr="001F47A9">
              <w:rPr>
                <w:rFonts w:ascii="Arial" w:hAnsi="Arial" w:cs="Arial"/>
                <w:color w:val="000000"/>
                <w:sz w:val="24"/>
                <w:szCs w:val="24"/>
              </w:rPr>
              <w:t xml:space="preserve">t </w:t>
            </w:r>
          </w:p>
          <w:p w14:paraId="1F4B7C17" w14:textId="2DE43E32" w:rsidR="007A7989" w:rsidRPr="001F47A9" w:rsidRDefault="007A7989" w:rsidP="00585C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How the FIS reaches the families who are least likely to take up early education</w:t>
            </w:r>
          </w:p>
          <w:p w14:paraId="3115DB6E" w14:textId="670B50F7" w:rsidR="007A6B81" w:rsidRPr="001F47A9" w:rsidRDefault="00585C25" w:rsidP="007A6B8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>Innovative approaches used to promot</w:t>
            </w:r>
            <w:r w:rsidR="00666D99" w:rsidRPr="001F47A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1F47A9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free early education entitlement</w:t>
            </w:r>
          </w:p>
          <w:p w14:paraId="516BC2DC" w14:textId="2A1E0EEE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6B81" w14:paraId="2BF0C4B3" w14:textId="77777777" w:rsidTr="001F47A9">
        <w:tc>
          <w:tcPr>
            <w:tcW w:w="3114" w:type="dxa"/>
          </w:tcPr>
          <w:p w14:paraId="2D399CB1" w14:textId="77777777" w:rsidR="00666D99" w:rsidRPr="001F47A9" w:rsidRDefault="00666D99" w:rsidP="00666D9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036582" w14:textId="3D007DE5" w:rsidR="007A6B81" w:rsidRPr="001F47A9" w:rsidRDefault="007A6B81" w:rsidP="00E604B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F47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Best </w:t>
            </w:r>
            <w:r w:rsidR="00E604BA">
              <w:rPr>
                <w:rFonts w:ascii="Arial" w:hAnsi="Arial" w:cs="Arial"/>
                <w:b/>
                <w:bCs/>
                <w:sz w:val="28"/>
                <w:szCs w:val="28"/>
              </w:rPr>
              <w:t>Use of Social Media</w:t>
            </w:r>
          </w:p>
        </w:tc>
        <w:tc>
          <w:tcPr>
            <w:tcW w:w="5902" w:type="dxa"/>
          </w:tcPr>
          <w:p w14:paraId="280BF3E5" w14:textId="77777777" w:rsidR="007A6B81" w:rsidRPr="001F47A9" w:rsidRDefault="007A6B81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058C6E" w14:textId="299A85C1" w:rsidR="00666D99" w:rsidRPr="001F47A9" w:rsidRDefault="00666D99" w:rsidP="007A6B81">
            <w:pPr>
              <w:rPr>
                <w:rFonts w:ascii="Arial" w:hAnsi="Arial" w:cs="Arial"/>
                <w:sz w:val="24"/>
                <w:szCs w:val="24"/>
              </w:rPr>
            </w:pPr>
            <w:r w:rsidRPr="001F47A9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E604BA">
              <w:rPr>
                <w:rFonts w:ascii="Arial" w:hAnsi="Arial" w:cs="Arial"/>
                <w:sz w:val="24"/>
                <w:szCs w:val="24"/>
              </w:rPr>
              <w:t>c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ategory celebrates FISs who have gone above and beyond to connect </w:t>
            </w:r>
            <w:r w:rsidR="001F47A9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E604BA">
              <w:rPr>
                <w:rFonts w:ascii="Arial" w:hAnsi="Arial" w:cs="Arial"/>
                <w:sz w:val="24"/>
                <w:szCs w:val="24"/>
              </w:rPr>
              <w:t>families through social media.</w:t>
            </w:r>
            <w:r w:rsidRPr="001F47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47A9" w:rsidRPr="001F47A9">
              <w:rPr>
                <w:rFonts w:ascii="Arial" w:hAnsi="Arial" w:cs="Arial"/>
                <w:sz w:val="24"/>
                <w:szCs w:val="24"/>
              </w:rPr>
              <w:t xml:space="preserve">Nominations could include: </w:t>
            </w:r>
          </w:p>
          <w:p w14:paraId="654CA32E" w14:textId="481D0330" w:rsidR="001F47A9" w:rsidRPr="00E604BA" w:rsidRDefault="001F47A9" w:rsidP="007A6B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2B969" w14:textId="09439AF6" w:rsidR="007A6B81" w:rsidRDefault="00E604BA" w:rsidP="00E604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604BA">
              <w:rPr>
                <w:rFonts w:ascii="Arial" w:hAnsi="Arial" w:cs="Arial"/>
                <w:bCs/>
                <w:sz w:val="24"/>
                <w:szCs w:val="24"/>
              </w:rPr>
              <w:t xml:space="preserve">How the FIS has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used different social media platforms to connect with families </w:t>
            </w:r>
          </w:p>
          <w:p w14:paraId="019C8804" w14:textId="237EBE94" w:rsidR="00E604BA" w:rsidRDefault="00E604BA" w:rsidP="00E604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How the FIS has created original digital content </w:t>
            </w:r>
          </w:p>
          <w:p w14:paraId="5061EC09" w14:textId="31854B6B" w:rsidR="00E604BA" w:rsidRDefault="00E604BA" w:rsidP="00E604B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How the FIS has boosted their audience and reach on social media channels </w:t>
            </w:r>
          </w:p>
          <w:p w14:paraId="61AB072F" w14:textId="2EF41D88" w:rsidR="00E604BA" w:rsidRPr="00E604BA" w:rsidRDefault="00E604BA" w:rsidP="00E604BA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759D297" w14:textId="79080DB4" w:rsidR="001F47A9" w:rsidRPr="001F47A9" w:rsidRDefault="001F47A9" w:rsidP="007A6B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03CC20E" w14:textId="793F8291" w:rsidR="007A6B81" w:rsidRDefault="007A6B81" w:rsidP="00DE3813">
      <w:pPr>
        <w:rPr>
          <w:rFonts w:ascii="Arial" w:hAnsi="Arial" w:cs="Arial"/>
          <w:sz w:val="24"/>
          <w:szCs w:val="24"/>
        </w:rPr>
      </w:pPr>
    </w:p>
    <w:p w14:paraId="71F740AB" w14:textId="77777777" w:rsidR="001F47A9" w:rsidRDefault="001F47A9" w:rsidP="007A6B81">
      <w:pPr>
        <w:rPr>
          <w:rFonts w:ascii="Arial" w:hAnsi="Arial" w:cs="Arial"/>
          <w:b/>
          <w:bCs/>
          <w:sz w:val="24"/>
          <w:szCs w:val="24"/>
        </w:rPr>
      </w:pPr>
      <w:r w:rsidRPr="001F47A9">
        <w:rPr>
          <w:rFonts w:ascii="Arial" w:hAnsi="Arial" w:cs="Arial"/>
          <w:b/>
          <w:bCs/>
          <w:sz w:val="24"/>
          <w:szCs w:val="24"/>
        </w:rPr>
        <w:t xml:space="preserve">How to nominate </w:t>
      </w:r>
    </w:p>
    <w:p w14:paraId="1C7C1FAF" w14:textId="3D58DE01" w:rsidR="007A6B81" w:rsidRDefault="001F47A9" w:rsidP="007A6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nominate either your own FIS or another FIS you know who is doing an excellent job. </w:t>
      </w:r>
      <w:r w:rsidR="0083681A">
        <w:rPr>
          <w:rFonts w:ascii="Arial" w:hAnsi="Arial" w:cs="Arial"/>
          <w:sz w:val="24"/>
          <w:szCs w:val="24"/>
        </w:rPr>
        <w:t xml:space="preserve">Please note you can make multiple nominations and you can nominate an FIS for multiple categories. </w:t>
      </w:r>
    </w:p>
    <w:p w14:paraId="7C0F106F" w14:textId="57213F33" w:rsidR="0083681A" w:rsidRDefault="0083681A" w:rsidP="00572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nominate, please complete the form on page 4 </w:t>
      </w:r>
      <w:r w:rsidR="005728E9">
        <w:rPr>
          <w:rFonts w:ascii="Arial" w:hAnsi="Arial" w:cs="Arial"/>
          <w:sz w:val="24"/>
          <w:szCs w:val="24"/>
        </w:rPr>
        <w:t xml:space="preserve">and email </w:t>
      </w:r>
      <w:r>
        <w:rPr>
          <w:rFonts w:ascii="Arial" w:hAnsi="Arial" w:cs="Arial"/>
          <w:sz w:val="24"/>
          <w:szCs w:val="24"/>
        </w:rPr>
        <w:t xml:space="preserve">it to </w:t>
      </w:r>
      <w:hyperlink r:id="rId7" w:history="1">
        <w:r w:rsidRPr="00885E5F">
          <w:rPr>
            <w:rStyle w:val="Hyperlink"/>
            <w:rFonts w:ascii="Arial" w:hAnsi="Arial" w:cs="Arial"/>
            <w:sz w:val="24"/>
            <w:szCs w:val="24"/>
          </w:rPr>
          <w:t>info@coramfamilyandchildcare.org.uk</w:t>
        </w:r>
      </w:hyperlink>
      <w:r w:rsidR="005728E9">
        <w:rPr>
          <w:rFonts w:ascii="Arial" w:hAnsi="Arial" w:cs="Arial"/>
          <w:sz w:val="24"/>
          <w:szCs w:val="24"/>
        </w:rPr>
        <w:t>, along with any other supporting documents, by</w:t>
      </w:r>
      <w:r>
        <w:rPr>
          <w:rFonts w:ascii="Arial" w:hAnsi="Arial" w:cs="Arial"/>
          <w:sz w:val="24"/>
          <w:szCs w:val="24"/>
        </w:rPr>
        <w:t xml:space="preserve"> 5pm on </w:t>
      </w:r>
      <w:r w:rsidR="00E604BA">
        <w:rPr>
          <w:rFonts w:ascii="Arial" w:hAnsi="Arial" w:cs="Arial"/>
          <w:b/>
          <w:bCs/>
          <w:sz w:val="24"/>
          <w:szCs w:val="24"/>
        </w:rPr>
        <w:t>Friday</w:t>
      </w:r>
      <w:r w:rsidRPr="0083681A">
        <w:rPr>
          <w:rFonts w:ascii="Arial" w:hAnsi="Arial" w:cs="Arial"/>
          <w:b/>
          <w:bCs/>
          <w:sz w:val="24"/>
          <w:szCs w:val="24"/>
        </w:rPr>
        <w:t xml:space="preserve"> 20 October.</w:t>
      </w:r>
      <w:r>
        <w:rPr>
          <w:rFonts w:ascii="Arial" w:hAnsi="Arial" w:cs="Arial"/>
          <w:sz w:val="24"/>
          <w:szCs w:val="24"/>
        </w:rPr>
        <w:t xml:space="preserve"> If you have any questions, please feel free to submit any queries to this address. </w:t>
      </w:r>
    </w:p>
    <w:p w14:paraId="3A458716" w14:textId="1412D716" w:rsidR="0083681A" w:rsidRPr="0083681A" w:rsidRDefault="0083681A" w:rsidP="007A6B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nominations will be judged by Parent Champion volunteers and the results will be presented on </w:t>
      </w:r>
      <w:r w:rsidR="004B44BB">
        <w:rPr>
          <w:rFonts w:ascii="Arial" w:hAnsi="Arial" w:cs="Arial"/>
          <w:sz w:val="24"/>
          <w:szCs w:val="24"/>
        </w:rPr>
        <w:t xml:space="preserve">15 </w:t>
      </w:r>
      <w:r>
        <w:rPr>
          <w:rFonts w:ascii="Arial" w:hAnsi="Arial" w:cs="Arial"/>
          <w:sz w:val="24"/>
          <w:szCs w:val="24"/>
        </w:rPr>
        <w:t xml:space="preserve">November. Good luck! </w:t>
      </w:r>
    </w:p>
    <w:p w14:paraId="50B472B6" w14:textId="77777777" w:rsidR="00E604BA" w:rsidRDefault="00E604BA" w:rsidP="0083681A">
      <w:pPr>
        <w:rPr>
          <w:rFonts w:ascii="Arial" w:hAnsi="Arial" w:cs="Arial"/>
          <w:sz w:val="24"/>
          <w:szCs w:val="24"/>
        </w:rPr>
      </w:pPr>
    </w:p>
    <w:p w14:paraId="034937AB" w14:textId="77777777" w:rsidR="002252D4" w:rsidRDefault="002252D4" w:rsidP="0083681A">
      <w:pPr>
        <w:rPr>
          <w:rFonts w:ascii="Arial" w:hAnsi="Arial" w:cs="Arial"/>
          <w:b/>
          <w:sz w:val="32"/>
          <w:szCs w:val="32"/>
        </w:rPr>
      </w:pPr>
    </w:p>
    <w:p w14:paraId="2AE95019" w14:textId="77777777" w:rsidR="002252D4" w:rsidRDefault="002252D4" w:rsidP="0083681A">
      <w:pPr>
        <w:rPr>
          <w:rFonts w:ascii="Arial" w:hAnsi="Arial" w:cs="Arial"/>
          <w:b/>
          <w:sz w:val="32"/>
          <w:szCs w:val="32"/>
        </w:rPr>
      </w:pPr>
    </w:p>
    <w:p w14:paraId="09C68A7B" w14:textId="5D701473" w:rsidR="004D7E6B" w:rsidRDefault="00572192" w:rsidP="008368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NAFIS Awards 2023</w:t>
      </w:r>
      <w:r w:rsidR="0083681A" w:rsidRPr="0083681A">
        <w:rPr>
          <w:rFonts w:ascii="Arial" w:hAnsi="Arial" w:cs="Arial"/>
          <w:b/>
          <w:sz w:val="32"/>
          <w:szCs w:val="32"/>
        </w:rPr>
        <w:t xml:space="preserve"> Nomination Form</w:t>
      </w:r>
    </w:p>
    <w:p w14:paraId="02353B9F" w14:textId="1D5D656C" w:rsidR="00347CCC" w:rsidRDefault="004D7E6B" w:rsidP="0083681A">
      <w:pPr>
        <w:rPr>
          <w:rFonts w:ascii="Arial" w:hAnsi="Arial" w:cs="Arial"/>
          <w:bCs/>
        </w:rPr>
      </w:pPr>
      <w:r w:rsidRPr="004D7E6B">
        <w:rPr>
          <w:rFonts w:ascii="Arial" w:hAnsi="Arial" w:cs="Arial"/>
          <w:bCs/>
        </w:rPr>
        <w:t xml:space="preserve">(Please note you can also provide up to 2 extra documents to support your nomination. Please send this form and any supporting docs to </w:t>
      </w:r>
      <w:hyperlink r:id="rId8" w:history="1">
        <w:r w:rsidRPr="004D7E6B">
          <w:rPr>
            <w:rStyle w:val="Hyperlink"/>
            <w:rFonts w:ascii="Arial" w:hAnsi="Arial" w:cs="Arial"/>
            <w:bCs/>
          </w:rPr>
          <w:t>info@coramfamilyandchildcare.org.uk</w:t>
        </w:r>
      </w:hyperlink>
      <w:r w:rsidRPr="004D7E6B">
        <w:rPr>
          <w:rFonts w:ascii="Arial" w:hAnsi="Arial" w:cs="Arial"/>
          <w:bCs/>
        </w:rPr>
        <w:t xml:space="preserve"> by the deadline of </w:t>
      </w:r>
      <w:r w:rsidR="00572192">
        <w:rPr>
          <w:rFonts w:ascii="Arial" w:hAnsi="Arial" w:cs="Arial"/>
          <w:bCs/>
        </w:rPr>
        <w:t xml:space="preserve">Friday </w:t>
      </w:r>
      <w:r w:rsidRPr="004D7E6B">
        <w:rPr>
          <w:rFonts w:ascii="Arial" w:hAnsi="Arial" w:cs="Arial"/>
          <w:bCs/>
        </w:rPr>
        <w:t xml:space="preserve">20 October. </w:t>
      </w:r>
    </w:p>
    <w:p w14:paraId="6C5EB149" w14:textId="77777777" w:rsidR="004D7E6B" w:rsidRPr="004D7E6B" w:rsidRDefault="004D7E6B" w:rsidP="0083681A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3681A" w14:paraId="75AB968E" w14:textId="77777777" w:rsidTr="004D7E6B">
        <w:tc>
          <w:tcPr>
            <w:tcW w:w="2830" w:type="dxa"/>
          </w:tcPr>
          <w:p w14:paraId="22C903FD" w14:textId="6939D4CC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n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ame:</w:t>
            </w:r>
          </w:p>
        </w:tc>
        <w:tc>
          <w:tcPr>
            <w:tcW w:w="6186" w:type="dxa"/>
          </w:tcPr>
          <w:p w14:paraId="4C6C5164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4AAC09A" w14:textId="727B5A51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6C8E89AA" w14:textId="77777777" w:rsidTr="004D7E6B">
        <w:tc>
          <w:tcPr>
            <w:tcW w:w="2830" w:type="dxa"/>
          </w:tcPr>
          <w:p w14:paraId="52BBB1C8" w14:textId="0EBFD9C4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l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ocal authority:</w:t>
            </w: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</w:tcPr>
          <w:p w14:paraId="0AB8DBE1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5A02A97" w14:textId="1A6AB545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111980DE" w14:textId="77777777" w:rsidTr="004D7E6B">
        <w:tc>
          <w:tcPr>
            <w:tcW w:w="2830" w:type="dxa"/>
          </w:tcPr>
          <w:p w14:paraId="33444268" w14:textId="079FD994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>Your e</w:t>
            </w:r>
            <w:r w:rsidR="0083681A" w:rsidRPr="005728E9">
              <w:rPr>
                <w:rFonts w:ascii="Arial" w:hAnsi="Arial" w:cs="Arial"/>
                <w:bCs/>
                <w:sz w:val="24"/>
                <w:szCs w:val="24"/>
              </w:rPr>
              <w:t>mail address:</w:t>
            </w:r>
          </w:p>
        </w:tc>
        <w:tc>
          <w:tcPr>
            <w:tcW w:w="6186" w:type="dxa"/>
          </w:tcPr>
          <w:p w14:paraId="2ADD282D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CB46F2A" w14:textId="015B1999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25567" w14:paraId="180BD237" w14:textId="77777777" w:rsidTr="004D7E6B">
        <w:tc>
          <w:tcPr>
            <w:tcW w:w="2830" w:type="dxa"/>
          </w:tcPr>
          <w:p w14:paraId="6E391C5D" w14:textId="77777777" w:rsidR="00425567" w:rsidRDefault="00425567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Category</w:t>
            </w:r>
          </w:p>
          <w:p w14:paraId="041AECE3" w14:textId="1634449E" w:rsidR="00425567" w:rsidRPr="005728E9" w:rsidRDefault="00425567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17FE7644" w14:textId="77777777" w:rsidR="00425567" w:rsidRDefault="00425567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3BFBC3D0" w14:textId="77777777" w:rsidTr="004D7E6B">
        <w:tc>
          <w:tcPr>
            <w:tcW w:w="2830" w:type="dxa"/>
          </w:tcPr>
          <w:p w14:paraId="336ED632" w14:textId="2F7403EE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The FIS you are nominating: </w:t>
            </w:r>
          </w:p>
          <w:p w14:paraId="1A7179A0" w14:textId="38BFDC2F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0E53B2B7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D7E6B" w14:paraId="63373B00" w14:textId="77777777" w:rsidTr="004D7E6B">
        <w:tc>
          <w:tcPr>
            <w:tcW w:w="2830" w:type="dxa"/>
          </w:tcPr>
          <w:p w14:paraId="5985E1F8" w14:textId="77777777" w:rsidR="004D7E6B" w:rsidRDefault="004D7E6B" w:rsidP="004D7E6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contact name of the FIS you are nominating (if different) </w:t>
            </w:r>
          </w:p>
          <w:p w14:paraId="4076B3A7" w14:textId="7345D83F" w:rsidR="004D7E6B" w:rsidRPr="005728E9" w:rsidRDefault="004D7E6B" w:rsidP="004D7E6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24D6E5B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1A5CE4C3" w14:textId="77777777" w:rsidTr="004D7E6B">
        <w:tc>
          <w:tcPr>
            <w:tcW w:w="2830" w:type="dxa"/>
          </w:tcPr>
          <w:p w14:paraId="0636D825" w14:textId="3CFD9D90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Please outline the reasons why you are nominating this FIS for this award </w:t>
            </w:r>
          </w:p>
          <w:p w14:paraId="2DA8BA3E" w14:textId="77777777" w:rsidR="005728E9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93D848" w14:textId="49E2AAAF" w:rsidR="0083681A" w:rsidRPr="005728E9" w:rsidRDefault="005728E9" w:rsidP="005728E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(max 500 words)  </w:t>
            </w:r>
          </w:p>
        </w:tc>
        <w:tc>
          <w:tcPr>
            <w:tcW w:w="6186" w:type="dxa"/>
          </w:tcPr>
          <w:p w14:paraId="55BCB745" w14:textId="77777777" w:rsidR="0083681A" w:rsidRDefault="0083681A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E67ED09" w14:textId="13FD2A18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2449A8E" w14:textId="19431E53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EF1A6A" w14:textId="75D51A30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B5AA0CC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F535C2A" w14:textId="4C03A3E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2B3BD4B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6DD1433" w14:textId="2912338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681A" w14:paraId="33B11870" w14:textId="77777777" w:rsidTr="004D7E6B">
        <w:tc>
          <w:tcPr>
            <w:tcW w:w="2830" w:type="dxa"/>
          </w:tcPr>
          <w:p w14:paraId="41B17BEF" w14:textId="77777777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Please provide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practical </w:t>
            </w:r>
            <w:r w:rsidRPr="005728E9">
              <w:rPr>
                <w:rFonts w:ascii="Arial" w:hAnsi="Arial" w:cs="Arial"/>
                <w:bCs/>
                <w:sz w:val="24"/>
                <w:szCs w:val="24"/>
              </w:rPr>
              <w:t xml:space="preserve">examples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their excellent practice in this area</w:t>
            </w:r>
          </w:p>
          <w:p w14:paraId="089EEC48" w14:textId="2BD912C3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8C0C69B" w14:textId="48C2E6A1" w:rsidR="005728E9" w:rsidRP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(max 500 words) </w:t>
            </w:r>
          </w:p>
        </w:tc>
        <w:tc>
          <w:tcPr>
            <w:tcW w:w="6186" w:type="dxa"/>
          </w:tcPr>
          <w:p w14:paraId="53814934" w14:textId="77777777" w:rsidR="0083681A" w:rsidRDefault="0083681A" w:rsidP="0083681A">
            <w:pPr>
              <w:rPr>
                <w:rFonts w:ascii="Arial" w:hAnsi="Arial" w:cs="Arial"/>
                <w:bCs/>
              </w:rPr>
            </w:pPr>
          </w:p>
          <w:p w14:paraId="7C595D40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8D5933D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07C9C98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458FEE21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0951BE9C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71B71F92" w14:textId="77777777" w:rsidR="004D7E6B" w:rsidRDefault="004D7E6B" w:rsidP="0083681A">
            <w:pPr>
              <w:rPr>
                <w:rFonts w:ascii="Arial" w:hAnsi="Arial" w:cs="Arial"/>
                <w:bCs/>
              </w:rPr>
            </w:pPr>
          </w:p>
          <w:p w14:paraId="16902A3D" w14:textId="4C4E44ED" w:rsidR="004D7E6B" w:rsidRPr="004D7E6B" w:rsidRDefault="004D7E6B" w:rsidP="0083681A">
            <w:pPr>
              <w:rPr>
                <w:rFonts w:ascii="Arial" w:hAnsi="Arial" w:cs="Arial"/>
                <w:bCs/>
              </w:rPr>
            </w:pPr>
          </w:p>
        </w:tc>
      </w:tr>
      <w:tr w:rsidR="005728E9" w14:paraId="64DEC885" w14:textId="77777777" w:rsidTr="004D7E6B">
        <w:tc>
          <w:tcPr>
            <w:tcW w:w="2830" w:type="dxa"/>
          </w:tcPr>
          <w:p w14:paraId="38A5FB8C" w14:textId="5DCB802A" w:rsid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Please provide URL links to examples of this work here. </w:t>
            </w:r>
          </w:p>
          <w:p w14:paraId="0EDAD835" w14:textId="210A5E4E" w:rsidR="005728E9" w:rsidRPr="005728E9" w:rsidRDefault="005728E9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77B668B9" w14:textId="6CF393AB" w:rsidR="005728E9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D7E6B">
              <w:rPr>
                <w:rFonts w:ascii="Arial" w:hAnsi="Arial" w:cs="Arial"/>
                <w:bCs/>
              </w:rPr>
              <w:t>www.</w:t>
            </w:r>
          </w:p>
          <w:p w14:paraId="5774F44A" w14:textId="04A925FB" w:rsidR="004D7E6B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  <w:r w:rsidRPr="004D7E6B">
              <w:rPr>
                <w:rFonts w:ascii="Arial" w:hAnsi="Arial" w:cs="Arial"/>
                <w:bCs/>
              </w:rPr>
              <w:t>www.</w:t>
            </w:r>
          </w:p>
          <w:p w14:paraId="6822CB06" w14:textId="6E6903CF" w:rsidR="004D7E6B" w:rsidRPr="004D7E6B" w:rsidRDefault="004D7E6B" w:rsidP="005728E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</w:rPr>
            </w:pPr>
          </w:p>
          <w:p w14:paraId="42BFA919" w14:textId="77777777" w:rsidR="005728E9" w:rsidRPr="004D7E6B" w:rsidRDefault="005728E9" w:rsidP="0083681A">
            <w:pPr>
              <w:rPr>
                <w:rFonts w:ascii="Arial" w:hAnsi="Arial" w:cs="Arial"/>
                <w:bCs/>
              </w:rPr>
            </w:pPr>
          </w:p>
          <w:p w14:paraId="7CA519E1" w14:textId="2EFBF26A" w:rsidR="005728E9" w:rsidRPr="004D7E6B" w:rsidRDefault="005728E9" w:rsidP="0083681A">
            <w:pPr>
              <w:rPr>
                <w:rFonts w:ascii="Arial" w:hAnsi="Arial" w:cs="Arial"/>
                <w:bCs/>
              </w:rPr>
            </w:pPr>
          </w:p>
        </w:tc>
      </w:tr>
      <w:tr w:rsidR="005728E9" w14:paraId="7312D714" w14:textId="77777777" w:rsidTr="004D7E6B">
        <w:tc>
          <w:tcPr>
            <w:tcW w:w="2830" w:type="dxa"/>
          </w:tcPr>
          <w:p w14:paraId="152CC186" w14:textId="1C733E02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Any other supporting evidence or information </w:t>
            </w:r>
          </w:p>
          <w:p w14:paraId="0C1E94BE" w14:textId="29AB391F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(max 200 words) </w:t>
            </w:r>
          </w:p>
          <w:p w14:paraId="0B173BC6" w14:textId="77777777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28004D" w14:textId="77777777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11C1D8" w14:textId="155CCCC3" w:rsidR="004D7E6B" w:rsidRDefault="004D7E6B" w:rsidP="0083681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3068DF84" w14:textId="77777777" w:rsidR="005728E9" w:rsidRDefault="005728E9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3056641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54A823B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E297718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B6D33B0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37A5378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E8EF38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F429326" w14:textId="77777777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B464D5E" w14:textId="0D213D8A" w:rsidR="004D7E6B" w:rsidRDefault="004D7E6B" w:rsidP="0083681A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608B94E4" w14:textId="77777777" w:rsidR="0083681A" w:rsidRPr="0083681A" w:rsidRDefault="0083681A" w:rsidP="0083681A">
      <w:pPr>
        <w:rPr>
          <w:rFonts w:ascii="Arial" w:hAnsi="Arial" w:cs="Arial"/>
          <w:bCs/>
          <w:sz w:val="28"/>
          <w:szCs w:val="28"/>
        </w:rPr>
      </w:pPr>
    </w:p>
    <w:p w14:paraId="52BDB327" w14:textId="528EC332" w:rsidR="00164604" w:rsidRPr="0083681A" w:rsidRDefault="00164604" w:rsidP="0083681A">
      <w:pPr>
        <w:jc w:val="center"/>
        <w:rPr>
          <w:rFonts w:ascii="Arial" w:hAnsi="Arial" w:cs="Arial"/>
          <w:bCs/>
          <w:sz w:val="28"/>
          <w:szCs w:val="28"/>
        </w:rPr>
      </w:pPr>
    </w:p>
    <w:p w14:paraId="49E341CF" w14:textId="2E608A93" w:rsidR="00164604" w:rsidRPr="00971672" w:rsidRDefault="00164604">
      <w:pPr>
        <w:rPr>
          <w:rFonts w:ascii="Arial" w:hAnsi="Arial" w:cs="Arial"/>
          <w:b/>
          <w:sz w:val="24"/>
          <w:szCs w:val="24"/>
        </w:rPr>
      </w:pPr>
    </w:p>
    <w:p w14:paraId="48B10437" w14:textId="49FB9184" w:rsidR="00164604" w:rsidRPr="00971672" w:rsidRDefault="00164604">
      <w:pPr>
        <w:rPr>
          <w:rFonts w:ascii="Arial" w:hAnsi="Arial" w:cs="Arial"/>
          <w:b/>
          <w:sz w:val="24"/>
          <w:szCs w:val="24"/>
        </w:rPr>
      </w:pPr>
    </w:p>
    <w:p w14:paraId="530A3F22" w14:textId="77777777" w:rsidR="00164604" w:rsidRPr="00ED2822" w:rsidRDefault="00164604">
      <w:pPr>
        <w:rPr>
          <w:rFonts w:ascii="Arial" w:hAnsi="Arial" w:cs="Arial"/>
          <w:b/>
        </w:rPr>
      </w:pPr>
    </w:p>
    <w:sectPr w:rsidR="00164604" w:rsidRPr="00ED2822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A5590" w14:textId="77777777" w:rsidR="00DC70FE" w:rsidRDefault="00DC70FE" w:rsidP="00D544CD">
      <w:pPr>
        <w:spacing w:after="0" w:line="240" w:lineRule="auto"/>
      </w:pPr>
      <w:r>
        <w:separator/>
      </w:r>
    </w:p>
  </w:endnote>
  <w:endnote w:type="continuationSeparator" w:id="0">
    <w:p w14:paraId="3BC056A2" w14:textId="77777777" w:rsidR="00DC70FE" w:rsidRDefault="00DC70FE" w:rsidP="00D5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718040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055B74" w14:textId="5ABAA0B0" w:rsidR="00656E13" w:rsidRDefault="00656E13" w:rsidP="00885E5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BCEB3" w14:textId="77777777" w:rsidR="00656E13" w:rsidRDefault="00656E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D70EC" w14:textId="0CD5D7CB" w:rsidR="00656E13" w:rsidRPr="0083681A" w:rsidRDefault="0083681A" w:rsidP="0083681A">
    <w:pPr>
      <w:pStyle w:val="Footer"/>
      <w:rPr>
        <w:rFonts w:ascii="Arial" w:hAnsi="Arial" w:cs="Arial"/>
        <w:sz w:val="24"/>
        <w:szCs w:val="24"/>
      </w:rPr>
    </w:pPr>
    <w:r w:rsidRPr="0083681A">
      <w:rPr>
        <w:rFonts w:ascii="Arial" w:hAnsi="Arial" w:cs="Arial"/>
      </w:rPr>
      <w:t xml:space="preserve">Please submit this form to info@coramfamilyandchildcare.org.uk by </w:t>
    </w:r>
    <w:r w:rsidR="00572192">
      <w:rPr>
        <w:rFonts w:ascii="Arial" w:hAnsi="Arial" w:cs="Arial"/>
      </w:rPr>
      <w:t xml:space="preserve">Friday 20 October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03FC0" w14:textId="77777777" w:rsidR="00DC70FE" w:rsidRDefault="00DC70FE" w:rsidP="00D544CD">
      <w:pPr>
        <w:spacing w:after="0" w:line="240" w:lineRule="auto"/>
      </w:pPr>
      <w:r>
        <w:separator/>
      </w:r>
    </w:p>
  </w:footnote>
  <w:footnote w:type="continuationSeparator" w:id="0">
    <w:p w14:paraId="6AAF47F1" w14:textId="77777777" w:rsidR="00DC70FE" w:rsidRDefault="00DC70FE" w:rsidP="00D5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4925" w14:textId="77DB8972" w:rsidR="00D544CD" w:rsidRDefault="00164604" w:rsidP="00164604">
    <w:pPr>
      <w:pStyle w:val="Header"/>
      <w:tabs>
        <w:tab w:val="clear" w:pos="4513"/>
        <w:tab w:val="clear" w:pos="9026"/>
        <w:tab w:val="center" w:pos="2812"/>
      </w:tabs>
      <w:ind w:left="2880"/>
    </w:pP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608AEE" wp14:editId="37FC46D6">
          <wp:simplePos x="0" y="0"/>
          <wp:positionH relativeFrom="column">
            <wp:posOffset>3878580</wp:posOffset>
          </wp:positionH>
          <wp:positionV relativeFrom="paragraph">
            <wp:posOffset>-66821</wp:posOffset>
          </wp:positionV>
          <wp:extent cx="2250440" cy="964565"/>
          <wp:effectExtent l="0" t="0" r="0" b="635"/>
          <wp:wrapTight wrapText="bothSides">
            <wp:wrapPolygon edited="0">
              <wp:start x="0" y="0"/>
              <wp:lineTo x="0" y="21330"/>
              <wp:lineTo x="21454" y="21330"/>
              <wp:lineTo x="21454" y="0"/>
              <wp:lineTo x="0" y="0"/>
            </wp:wrapPolygon>
          </wp:wrapTight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C083703" wp14:editId="30D1DE14">
          <wp:simplePos x="0" y="0"/>
          <wp:positionH relativeFrom="column">
            <wp:posOffset>-422094</wp:posOffset>
          </wp:positionH>
          <wp:positionV relativeFrom="paragraph">
            <wp:posOffset>12065</wp:posOffset>
          </wp:positionV>
          <wp:extent cx="2348230" cy="736600"/>
          <wp:effectExtent l="0" t="0" r="1270" b="0"/>
          <wp:wrapTight wrapText="bothSides">
            <wp:wrapPolygon edited="0">
              <wp:start x="0" y="0"/>
              <wp:lineTo x="0" y="21228"/>
              <wp:lineTo x="21495" y="21228"/>
              <wp:lineTo x="21495" y="0"/>
              <wp:lineTo x="0" y="0"/>
            </wp:wrapPolygon>
          </wp:wrapTight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51F"/>
    <w:multiLevelType w:val="hybridMultilevel"/>
    <w:tmpl w:val="882A2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5B7"/>
    <w:multiLevelType w:val="hybridMultilevel"/>
    <w:tmpl w:val="7EEECF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26E2"/>
    <w:multiLevelType w:val="hybridMultilevel"/>
    <w:tmpl w:val="6FC68216"/>
    <w:lvl w:ilvl="0" w:tplc="4F10AE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059D"/>
    <w:multiLevelType w:val="hybridMultilevel"/>
    <w:tmpl w:val="F508CA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D20FC"/>
    <w:multiLevelType w:val="hybridMultilevel"/>
    <w:tmpl w:val="06AAE4B4"/>
    <w:lvl w:ilvl="0" w:tplc="71067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360B"/>
    <w:multiLevelType w:val="hybridMultilevel"/>
    <w:tmpl w:val="1A7A2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C413F"/>
    <w:multiLevelType w:val="hybridMultilevel"/>
    <w:tmpl w:val="2A3A8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64CC1"/>
    <w:multiLevelType w:val="hybridMultilevel"/>
    <w:tmpl w:val="9044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14778"/>
    <w:multiLevelType w:val="hybridMultilevel"/>
    <w:tmpl w:val="1222E1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43B0C"/>
    <w:multiLevelType w:val="hybridMultilevel"/>
    <w:tmpl w:val="F986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D4A50"/>
    <w:multiLevelType w:val="hybridMultilevel"/>
    <w:tmpl w:val="CC685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22"/>
    <w:rsid w:val="00035CDB"/>
    <w:rsid w:val="0004201E"/>
    <w:rsid w:val="000E3806"/>
    <w:rsid w:val="00107361"/>
    <w:rsid w:val="00164604"/>
    <w:rsid w:val="001F47A9"/>
    <w:rsid w:val="001F6450"/>
    <w:rsid w:val="00200A11"/>
    <w:rsid w:val="002252D4"/>
    <w:rsid w:val="002C239F"/>
    <w:rsid w:val="00347CCC"/>
    <w:rsid w:val="003F4DE5"/>
    <w:rsid w:val="00425567"/>
    <w:rsid w:val="00465C96"/>
    <w:rsid w:val="004A421E"/>
    <w:rsid w:val="004B44BB"/>
    <w:rsid w:val="004D7E6B"/>
    <w:rsid w:val="005274FD"/>
    <w:rsid w:val="00572192"/>
    <w:rsid w:val="005728E9"/>
    <w:rsid w:val="00585C25"/>
    <w:rsid w:val="0058637B"/>
    <w:rsid w:val="0060100B"/>
    <w:rsid w:val="00625773"/>
    <w:rsid w:val="00656E13"/>
    <w:rsid w:val="00666D99"/>
    <w:rsid w:val="007A6B34"/>
    <w:rsid w:val="007A6B81"/>
    <w:rsid w:val="007A7989"/>
    <w:rsid w:val="00824AD6"/>
    <w:rsid w:val="0083681A"/>
    <w:rsid w:val="00836FB7"/>
    <w:rsid w:val="008F6553"/>
    <w:rsid w:val="00956FE3"/>
    <w:rsid w:val="00971672"/>
    <w:rsid w:val="009771D4"/>
    <w:rsid w:val="00B95A3D"/>
    <w:rsid w:val="00BC4E21"/>
    <w:rsid w:val="00C51A8F"/>
    <w:rsid w:val="00C56B79"/>
    <w:rsid w:val="00CA5D36"/>
    <w:rsid w:val="00CB4BD0"/>
    <w:rsid w:val="00D03440"/>
    <w:rsid w:val="00D544CD"/>
    <w:rsid w:val="00DC70FE"/>
    <w:rsid w:val="00DD2FCB"/>
    <w:rsid w:val="00DE3813"/>
    <w:rsid w:val="00DF6848"/>
    <w:rsid w:val="00E30BFE"/>
    <w:rsid w:val="00E604BA"/>
    <w:rsid w:val="00ED2822"/>
    <w:rsid w:val="00ED356D"/>
    <w:rsid w:val="00F2171A"/>
    <w:rsid w:val="00F2297C"/>
    <w:rsid w:val="00F675F0"/>
    <w:rsid w:val="00F8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31A690"/>
  <w15:docId w15:val="{AF0623D2-B812-F547-8075-C5ABFCCA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8661670692101528541msolistparagraph">
    <w:name w:val="gmail-m_8661670692101528541msolistparagraph"/>
    <w:basedOn w:val="Normal"/>
    <w:uiPriority w:val="99"/>
    <w:rsid w:val="00ED28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D28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8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8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CD"/>
  </w:style>
  <w:style w:type="paragraph" w:styleId="Footer">
    <w:name w:val="footer"/>
    <w:basedOn w:val="Normal"/>
    <w:link w:val="FooterChar"/>
    <w:uiPriority w:val="99"/>
    <w:unhideWhenUsed/>
    <w:rsid w:val="00D5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6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A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56E13"/>
  </w:style>
  <w:style w:type="paragraph" w:styleId="Revision">
    <w:name w:val="Revision"/>
    <w:hidden/>
    <w:uiPriority w:val="99"/>
    <w:semiHidden/>
    <w:rsid w:val="00C51A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0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A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amfamilyandchildcar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ramfamilyandchildcar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D6C3CCA8</Template>
  <TotalTime>17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Jarvie</dc:creator>
  <cp:lastModifiedBy>Hannah Parlett</cp:lastModifiedBy>
  <cp:revision>3</cp:revision>
  <dcterms:created xsi:type="dcterms:W3CDTF">2023-09-29T09:45:00Z</dcterms:created>
  <dcterms:modified xsi:type="dcterms:W3CDTF">2023-09-29T10:02:00Z</dcterms:modified>
</cp:coreProperties>
</file>