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20" w:rsidRDefault="00854220" w:rsidP="0095422C">
      <w:pPr>
        <w:rPr>
          <w:b/>
        </w:rPr>
      </w:pPr>
      <w:r>
        <w:rPr>
          <w:b/>
          <w:noProof/>
          <w:lang w:eastAsia="en-GB"/>
        </w:rPr>
        <w:drawing>
          <wp:anchor distT="0" distB="0" distL="114300" distR="114300" simplePos="0" relativeHeight="251658240" behindDoc="0" locked="0" layoutInCell="1" allowOverlap="1">
            <wp:simplePos x="0" y="0"/>
            <wp:positionH relativeFrom="column">
              <wp:posOffset>3453765</wp:posOffset>
            </wp:positionH>
            <wp:positionV relativeFrom="paragraph">
              <wp:posOffset>-676275</wp:posOffset>
            </wp:positionV>
            <wp:extent cx="2961277" cy="1114425"/>
            <wp:effectExtent l="0" t="0" r="0" b="0"/>
            <wp:wrapNone/>
            <wp:docPr id="1" name="Picture 1" descr="W:\Insight and Influence\2. Communications\4. Branding, Logos, etc\New Logo and Guideline\For Word and Power Point use\IH_Medium - use this for word, powerpoint\FCT_logo_M_300dpi - primary 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sight and Influence\2. Communications\4. Branding, Logos, etc\New Logo and Guideline\For Word and Power Point use\IH_Medium - use this for word, powerpoint\FCT_logo_M_300dpi - primary us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1277"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220" w:rsidRDefault="00854220" w:rsidP="0095422C">
      <w:pPr>
        <w:rPr>
          <w:b/>
        </w:rPr>
      </w:pPr>
    </w:p>
    <w:p w:rsidR="00854220" w:rsidRDefault="00854220" w:rsidP="0095422C">
      <w:pPr>
        <w:rPr>
          <w:b/>
        </w:rPr>
      </w:pPr>
    </w:p>
    <w:p w:rsidR="00B253A7" w:rsidRPr="00A203A1" w:rsidRDefault="00A203A1" w:rsidP="0095422C">
      <w:pPr>
        <w:rPr>
          <w:sz w:val="24"/>
        </w:rPr>
      </w:pPr>
      <w:r w:rsidRPr="00A203A1">
        <w:rPr>
          <w:b/>
          <w:sz w:val="24"/>
        </w:rPr>
        <w:t>Recruitment Pack</w:t>
      </w:r>
    </w:p>
    <w:p w:rsidR="00A203A1" w:rsidRPr="00A203A1" w:rsidRDefault="00A203A1" w:rsidP="0095422C"/>
    <w:p w:rsidR="0095422C" w:rsidRDefault="00F252C8" w:rsidP="0095422C">
      <w:r>
        <w:t>Thank you for your interest in working for the Family and Childcare Trust.</w:t>
      </w:r>
    </w:p>
    <w:p w:rsidR="0095422C" w:rsidRDefault="0095422C">
      <w:pPr>
        <w:rPr>
          <w:b/>
        </w:rPr>
      </w:pPr>
    </w:p>
    <w:p w:rsidR="00A203A1" w:rsidRDefault="00A203A1" w:rsidP="00A203A1">
      <w:r>
        <w:t>This pack contains some information about us, our history and employment benefits to go alongside the job description and person specification.</w:t>
      </w:r>
    </w:p>
    <w:p w:rsidR="00A203A1" w:rsidRDefault="00A203A1">
      <w:pPr>
        <w:rPr>
          <w:b/>
        </w:rPr>
      </w:pPr>
    </w:p>
    <w:p w:rsidR="00A203A1" w:rsidRPr="006E07E8" w:rsidRDefault="00A203A1" w:rsidP="00A203A1">
      <w:pPr>
        <w:textAlignment w:val="baseline"/>
        <w:rPr>
          <w:rFonts w:eastAsia="Times New Roman" w:cs="Arial"/>
          <w:color w:val="000000" w:themeColor="text1"/>
          <w:lang w:eastAsia="en-GB"/>
        </w:rPr>
      </w:pPr>
      <w:r w:rsidRPr="006E07E8">
        <w:rPr>
          <w:rFonts w:cs="Arial"/>
          <w:color w:val="000000" w:themeColor="text1"/>
        </w:rPr>
        <w:t xml:space="preserve">The Family and Childcare Trust </w:t>
      </w:r>
      <w:proofErr w:type="gramStart"/>
      <w:r w:rsidRPr="006E07E8">
        <w:rPr>
          <w:rFonts w:cs="Arial"/>
          <w:color w:val="000000" w:themeColor="text1"/>
        </w:rPr>
        <w:t>was</w:t>
      </w:r>
      <w:proofErr w:type="gramEnd"/>
      <w:r w:rsidRPr="006E07E8">
        <w:rPr>
          <w:rFonts w:cs="Arial"/>
          <w:color w:val="000000" w:themeColor="text1"/>
        </w:rPr>
        <w:t xml:space="preserve"> formed by a merger between the </w:t>
      </w:r>
      <w:proofErr w:type="spellStart"/>
      <w:r w:rsidRPr="006E07E8">
        <w:rPr>
          <w:rFonts w:cs="Arial"/>
          <w:color w:val="000000" w:themeColor="text1"/>
        </w:rPr>
        <w:t>Daycare</w:t>
      </w:r>
      <w:proofErr w:type="spellEnd"/>
      <w:r w:rsidRPr="006E07E8">
        <w:rPr>
          <w:rFonts w:cs="Arial"/>
          <w:color w:val="000000" w:themeColor="text1"/>
        </w:rPr>
        <w:t xml:space="preserve"> Trust and the Family and Parenting Institute. </w:t>
      </w:r>
      <w:r w:rsidRPr="006E07E8">
        <w:rPr>
          <w:rFonts w:eastAsia="Times New Roman" w:cs="Arial"/>
          <w:color w:val="000000" w:themeColor="text1"/>
          <w:lang w:eastAsia="en-GB"/>
        </w:rPr>
        <w:t xml:space="preserve">This review showcases our charity’s work from when it was formed at the beginning of 2013 through to the end of the financial year 2014/15. </w:t>
      </w:r>
    </w:p>
    <w:p w:rsidR="00A203A1" w:rsidRDefault="00A203A1" w:rsidP="00A203A1">
      <w:pPr>
        <w:rPr>
          <w:rFonts w:cs="Arial"/>
        </w:rPr>
      </w:pPr>
    </w:p>
    <w:p w:rsidR="00A203A1" w:rsidRDefault="00A203A1" w:rsidP="00A203A1">
      <w:pPr>
        <w:rPr>
          <w:rFonts w:cs="Arial"/>
        </w:rPr>
      </w:pPr>
      <w:r w:rsidRPr="006E07E8">
        <w:rPr>
          <w:rFonts w:cs="Arial"/>
        </w:rPr>
        <w:t xml:space="preserve">We work to make the UK a better place for families. Our vision is of a society where government, business and communities do all they can to support every family to thrive.  </w:t>
      </w:r>
    </w:p>
    <w:p w:rsidR="00A203A1" w:rsidRDefault="00A203A1" w:rsidP="00A203A1">
      <w:pPr>
        <w:rPr>
          <w:rFonts w:cs="Arial"/>
        </w:rPr>
      </w:pPr>
    </w:p>
    <w:p w:rsidR="00A203A1" w:rsidRDefault="00A203A1" w:rsidP="00A203A1">
      <w:pPr>
        <w:rPr>
          <w:rFonts w:cs="Arial"/>
        </w:rPr>
      </w:pPr>
      <w:r w:rsidRPr="006E07E8">
        <w:rPr>
          <w:rFonts w:cs="Arial"/>
        </w:rPr>
        <w:t xml:space="preserve">Through our research, campaigning and practical support we are helping to create a more family friendly UK. </w:t>
      </w:r>
    </w:p>
    <w:p w:rsidR="00A203A1" w:rsidRPr="006E07E8" w:rsidRDefault="00A203A1" w:rsidP="00A203A1">
      <w:pPr>
        <w:rPr>
          <w:rFonts w:cs="Arial"/>
        </w:rPr>
      </w:pPr>
    </w:p>
    <w:p w:rsidR="00A203A1" w:rsidRDefault="00A203A1" w:rsidP="00A203A1">
      <w:pPr>
        <w:textAlignment w:val="baseline"/>
        <w:rPr>
          <w:rFonts w:eastAsia="Times New Roman" w:cs="Arial"/>
          <w:color w:val="000000" w:themeColor="text1"/>
          <w:lang w:eastAsia="en-GB"/>
        </w:rPr>
      </w:pPr>
      <w:r w:rsidRPr="006E07E8">
        <w:rPr>
          <w:rFonts w:eastAsia="Times New Roman" w:cs="Arial"/>
          <w:color w:val="000000" w:themeColor="text1"/>
          <w:lang w:eastAsia="en-GB"/>
        </w:rPr>
        <w:t>We have over 40 years of experience of family life. We use our expertise to advocate for families – campaigning for quality childcare that is affordable and accessible to all parents and promoting employments rights for parents. We:</w:t>
      </w:r>
    </w:p>
    <w:p w:rsidR="00A203A1" w:rsidRPr="006E07E8" w:rsidRDefault="00A203A1" w:rsidP="00A203A1">
      <w:pPr>
        <w:textAlignment w:val="baseline"/>
        <w:rPr>
          <w:rFonts w:eastAsia="Times New Roman" w:cs="Arial"/>
          <w:color w:val="000000" w:themeColor="text1"/>
          <w:lang w:eastAsia="en-GB"/>
        </w:rPr>
      </w:pPr>
    </w:p>
    <w:p w:rsidR="00A203A1" w:rsidRPr="006E07E8" w:rsidRDefault="00A203A1" w:rsidP="00A203A1">
      <w:pPr>
        <w:pStyle w:val="ListParagraph"/>
        <w:numPr>
          <w:ilvl w:val="0"/>
          <w:numId w:val="11"/>
        </w:numPr>
        <w:textAlignment w:val="baseline"/>
        <w:rPr>
          <w:color w:val="000000" w:themeColor="text1"/>
        </w:rPr>
      </w:pPr>
      <w:r w:rsidRPr="006E07E8">
        <w:rPr>
          <w:color w:val="000000" w:themeColor="text1"/>
        </w:rPr>
        <w:t xml:space="preserve">Publish annual research on childcare that is recognised as the definitive source of data on childcare in the UK. </w:t>
      </w:r>
    </w:p>
    <w:p w:rsidR="00A203A1" w:rsidRPr="006E07E8" w:rsidRDefault="00A203A1" w:rsidP="00A203A1">
      <w:pPr>
        <w:pStyle w:val="ListParagraph"/>
        <w:numPr>
          <w:ilvl w:val="0"/>
          <w:numId w:val="11"/>
        </w:numPr>
        <w:textAlignment w:val="baseline"/>
        <w:rPr>
          <w:color w:val="000000" w:themeColor="text1"/>
        </w:rPr>
      </w:pPr>
      <w:r w:rsidRPr="006E07E8">
        <w:rPr>
          <w:color w:val="000000" w:themeColor="text1"/>
        </w:rPr>
        <w:t xml:space="preserve">Work directly with parents, on behalf of governments and local authorities, to support them to find information and advice. </w:t>
      </w:r>
    </w:p>
    <w:p w:rsidR="00A203A1" w:rsidRPr="006E07E8" w:rsidRDefault="00A203A1" w:rsidP="00A203A1">
      <w:pPr>
        <w:pStyle w:val="ListParagraph"/>
        <w:numPr>
          <w:ilvl w:val="0"/>
          <w:numId w:val="11"/>
        </w:numPr>
        <w:textAlignment w:val="baseline"/>
        <w:rPr>
          <w:color w:val="000000" w:themeColor="text1"/>
        </w:rPr>
      </w:pPr>
      <w:r w:rsidRPr="006E07E8">
        <w:rPr>
          <w:color w:val="000000" w:themeColor="text1"/>
        </w:rPr>
        <w:t>Campaign for affordable, quality childcare through working with government, independent experts, policy makers, and through partnerships and coalitions.</w:t>
      </w:r>
    </w:p>
    <w:p w:rsidR="00A203A1" w:rsidRPr="006E07E8" w:rsidRDefault="00A203A1" w:rsidP="00A203A1">
      <w:pPr>
        <w:pStyle w:val="ListParagraph"/>
        <w:numPr>
          <w:ilvl w:val="0"/>
          <w:numId w:val="11"/>
        </w:numPr>
        <w:textAlignment w:val="baseline"/>
        <w:rPr>
          <w:color w:val="000000" w:themeColor="text1"/>
        </w:rPr>
      </w:pPr>
      <w:r w:rsidRPr="006E07E8">
        <w:rPr>
          <w:color w:val="000000" w:themeColor="text1"/>
        </w:rPr>
        <w:t>Carry out research on a range of family issues, such as extended schools and innovation in childcare provision.</w:t>
      </w:r>
    </w:p>
    <w:p w:rsidR="00A203A1" w:rsidRPr="006E07E8" w:rsidRDefault="00A203A1" w:rsidP="00A203A1">
      <w:pPr>
        <w:pStyle w:val="ListParagraph"/>
        <w:numPr>
          <w:ilvl w:val="0"/>
          <w:numId w:val="11"/>
        </w:numPr>
        <w:textAlignment w:val="baseline"/>
        <w:rPr>
          <w:color w:val="000000" w:themeColor="text1"/>
        </w:rPr>
      </w:pPr>
      <w:r w:rsidRPr="006E07E8">
        <w:rPr>
          <w:color w:val="000000" w:themeColor="text1"/>
        </w:rPr>
        <w:t>Develop and deliver new approaches to reach families with quality information, such as our ground-breaking peer-to-peer network of Parent Champions.</w:t>
      </w:r>
    </w:p>
    <w:p w:rsidR="00A203A1" w:rsidRPr="006E07E8" w:rsidRDefault="00A203A1" w:rsidP="00A203A1">
      <w:pPr>
        <w:pStyle w:val="ListParagraph"/>
        <w:numPr>
          <w:ilvl w:val="0"/>
          <w:numId w:val="11"/>
        </w:numPr>
        <w:textAlignment w:val="baseline"/>
        <w:rPr>
          <w:color w:val="000000" w:themeColor="text1"/>
        </w:rPr>
      </w:pPr>
      <w:r w:rsidRPr="006E07E8">
        <w:rPr>
          <w:color w:val="000000" w:themeColor="text1"/>
        </w:rPr>
        <w:t>Help specific groups, such as families with disabled children, by campaigning for equal access to childcare and by providing useful resources for parents.</w:t>
      </w:r>
    </w:p>
    <w:p w:rsidR="00A203A1" w:rsidRPr="006E07E8" w:rsidRDefault="00A203A1" w:rsidP="00A203A1">
      <w:pPr>
        <w:pStyle w:val="ListParagraph"/>
        <w:numPr>
          <w:ilvl w:val="0"/>
          <w:numId w:val="11"/>
        </w:numPr>
        <w:textAlignment w:val="baseline"/>
        <w:rPr>
          <w:color w:val="000000" w:themeColor="text1"/>
        </w:rPr>
      </w:pPr>
      <w:r w:rsidRPr="006E07E8">
        <w:rPr>
          <w:color w:val="000000" w:themeColor="text1"/>
        </w:rPr>
        <w:t>Work with businesses to help them develop family friendly policies for their employees and for their customers.</w:t>
      </w:r>
    </w:p>
    <w:p w:rsidR="00854220" w:rsidRDefault="00854220"/>
    <w:p w:rsidR="00854220" w:rsidRDefault="00854220">
      <w:r>
        <w:t xml:space="preserve">For more information on the organisation and the work we do please see our website </w:t>
      </w:r>
      <w:hyperlink r:id="rId10" w:history="1">
        <w:r w:rsidRPr="000741EC">
          <w:rPr>
            <w:rStyle w:val="Hyperlink"/>
          </w:rPr>
          <w:t>http://www.familyandchildcaretrust.org/</w:t>
        </w:r>
      </w:hyperlink>
      <w:r>
        <w:t>.</w:t>
      </w:r>
    </w:p>
    <w:p w:rsidR="00854220" w:rsidRPr="00854220" w:rsidRDefault="00854220"/>
    <w:p w:rsidR="00854220" w:rsidRDefault="00854220">
      <w:pPr>
        <w:rPr>
          <w:b/>
        </w:rPr>
      </w:pPr>
      <w:r>
        <w:rPr>
          <w:b/>
        </w:rPr>
        <w:lastRenderedPageBreak/>
        <w:br w:type="page"/>
      </w:r>
    </w:p>
    <w:p w:rsidR="00C719AE" w:rsidRPr="003D3674" w:rsidRDefault="00F252C8" w:rsidP="001B71A4">
      <w:pPr>
        <w:rPr>
          <w:b/>
        </w:rPr>
      </w:pPr>
      <w:bookmarkStart w:id="0" w:name="_GoBack"/>
      <w:bookmarkEnd w:id="0"/>
      <w:r>
        <w:rPr>
          <w:b/>
        </w:rPr>
        <w:t>Employment Benefits</w:t>
      </w:r>
    </w:p>
    <w:p w:rsidR="003D3674" w:rsidRDefault="003D3674" w:rsidP="001B71A4"/>
    <w:p w:rsidR="00F252C8" w:rsidRPr="00DB4FBA" w:rsidRDefault="00F252C8" w:rsidP="00F252C8">
      <w:pPr>
        <w:rPr>
          <w:b/>
        </w:rPr>
      </w:pPr>
      <w:r w:rsidRPr="00DB4FBA">
        <w:rPr>
          <w:b/>
        </w:rPr>
        <w:t>Annual Leave</w:t>
      </w:r>
    </w:p>
    <w:p w:rsidR="00F252C8" w:rsidRDefault="00F252C8" w:rsidP="00F252C8">
      <w:pPr>
        <w:rPr>
          <w:rFonts w:cs="Arial"/>
          <w:color w:val="000000"/>
        </w:rPr>
      </w:pPr>
      <w:r w:rsidRPr="00F64141">
        <w:rPr>
          <w:rFonts w:cs="Arial"/>
          <w:color w:val="000000"/>
        </w:rPr>
        <w:t>Annual Leave entitlement is 27 days during each leave year (April to March), plus Bank and Public Holidays (pro rata for part time staff). In addition, the office is closed each year between Christmas and New Year. Entitlement is calculated according to completed months of service</w:t>
      </w:r>
      <w:r>
        <w:rPr>
          <w:rFonts w:cs="Arial"/>
          <w:color w:val="000000"/>
        </w:rPr>
        <w:t xml:space="preserve"> in year of starting/</w:t>
      </w:r>
      <w:r w:rsidRPr="00F64141">
        <w:rPr>
          <w:rFonts w:cs="Arial"/>
          <w:color w:val="000000"/>
        </w:rPr>
        <w:t>leaving employment.</w:t>
      </w:r>
    </w:p>
    <w:p w:rsidR="00F252C8" w:rsidRDefault="00F252C8" w:rsidP="00F252C8"/>
    <w:p w:rsidR="00F252C8" w:rsidRPr="00DB4FBA" w:rsidRDefault="00F252C8" w:rsidP="00F252C8">
      <w:pPr>
        <w:rPr>
          <w:b/>
        </w:rPr>
      </w:pPr>
      <w:r w:rsidRPr="00DB4FBA">
        <w:rPr>
          <w:b/>
        </w:rPr>
        <w:t>Sickness</w:t>
      </w:r>
    </w:p>
    <w:p w:rsidR="00F252C8" w:rsidRPr="00FB380C" w:rsidRDefault="00F252C8" w:rsidP="00F252C8">
      <w:pPr>
        <w:jc w:val="both"/>
        <w:rPr>
          <w:rFonts w:cs="Arial"/>
          <w:lang w:val="en-US"/>
        </w:rPr>
      </w:pPr>
      <w:r w:rsidRPr="00F64141">
        <w:rPr>
          <w:rFonts w:cs="Arial"/>
          <w:lang w:val="en-US"/>
        </w:rPr>
        <w:t xml:space="preserve">After successful completion of 6 months probationary period (where applicable) qualifying period sick pay will be at 8 weeks full pay and </w:t>
      </w:r>
      <w:r>
        <w:rPr>
          <w:rFonts w:cs="Arial"/>
          <w:lang w:val="en-US"/>
        </w:rPr>
        <w:t xml:space="preserve">8 weeks half pay including SSP.  </w:t>
      </w:r>
      <w:r>
        <w:rPr>
          <w:rFonts w:cs="Arial"/>
        </w:rPr>
        <w:t>During the probationary period sick pay will be at 1 weeks full pay and 1 weeks half pay including SSP.</w:t>
      </w:r>
    </w:p>
    <w:p w:rsidR="00F252C8" w:rsidRDefault="00F252C8" w:rsidP="00F252C8"/>
    <w:p w:rsidR="00F252C8" w:rsidRPr="0002625A" w:rsidRDefault="00F252C8" w:rsidP="00F252C8">
      <w:pPr>
        <w:rPr>
          <w:rFonts w:cs="Arial"/>
          <w:b/>
          <w:color w:val="000000"/>
          <w:szCs w:val="20"/>
          <w:lang w:val="en-US"/>
        </w:rPr>
      </w:pPr>
      <w:r w:rsidRPr="0002625A">
        <w:rPr>
          <w:rFonts w:cs="Arial"/>
          <w:b/>
          <w:color w:val="000000"/>
          <w:szCs w:val="20"/>
          <w:lang w:val="en-US"/>
        </w:rPr>
        <w:t>Pension</w:t>
      </w:r>
    </w:p>
    <w:p w:rsidR="00F252C8" w:rsidRDefault="00F252C8" w:rsidP="00F252C8">
      <w:pPr>
        <w:rPr>
          <w:rFonts w:cs="Arial"/>
        </w:rPr>
      </w:pPr>
      <w:r>
        <w:t xml:space="preserve">We have a group personal pension plan which employees are eligible to join once they have been with the organisation for 3 months.  </w:t>
      </w:r>
      <w:r w:rsidRPr="008C4497">
        <w:rPr>
          <w:rFonts w:cs="Arial"/>
        </w:rPr>
        <w:t xml:space="preserve">The employee contribution is currently </w:t>
      </w:r>
      <w:r>
        <w:rPr>
          <w:rFonts w:cs="Arial"/>
        </w:rPr>
        <w:t>a minimum of 1.5%,</w:t>
      </w:r>
      <w:r w:rsidRPr="008C4497">
        <w:rPr>
          <w:rFonts w:cs="Arial"/>
        </w:rPr>
        <w:t xml:space="preserve"> and the organisation contribution 8%; membership can be backdated to date of commencement.</w:t>
      </w:r>
    </w:p>
    <w:p w:rsidR="00F252C8" w:rsidRDefault="00F252C8" w:rsidP="00F252C8">
      <w:pPr>
        <w:rPr>
          <w:rFonts w:cs="Arial"/>
        </w:rPr>
      </w:pPr>
    </w:p>
    <w:p w:rsidR="00F252C8" w:rsidRPr="00DB4FBA" w:rsidRDefault="00F252C8" w:rsidP="00F252C8">
      <w:pPr>
        <w:rPr>
          <w:rFonts w:cs="Arial"/>
          <w:b/>
        </w:rPr>
      </w:pPr>
      <w:r w:rsidRPr="00DB4FBA">
        <w:rPr>
          <w:rFonts w:cs="Arial"/>
          <w:b/>
        </w:rPr>
        <w:t>Annual Travel Loan</w:t>
      </w:r>
    </w:p>
    <w:p w:rsidR="00F252C8" w:rsidRDefault="00F252C8" w:rsidP="00F252C8">
      <w:pPr>
        <w:rPr>
          <w:rFonts w:cs="Arial"/>
        </w:rPr>
      </w:pPr>
      <w:r>
        <w:rPr>
          <w:rFonts w:cs="Arial"/>
        </w:rPr>
        <w:t xml:space="preserve">We provide an interest free travel loan for employees </w:t>
      </w:r>
      <w:r>
        <w:t xml:space="preserve">for the purpose of purchasing an annual season ticket for use to travel from home to work or purchasing a mode of transport.  </w:t>
      </w:r>
    </w:p>
    <w:p w:rsidR="00F252C8" w:rsidRDefault="00F252C8" w:rsidP="00F252C8">
      <w:pPr>
        <w:rPr>
          <w:rFonts w:cs="Arial"/>
        </w:rPr>
      </w:pPr>
    </w:p>
    <w:p w:rsidR="00F252C8" w:rsidRPr="00DB4FBA" w:rsidRDefault="00F252C8" w:rsidP="00F252C8">
      <w:pPr>
        <w:rPr>
          <w:rFonts w:cs="Arial"/>
          <w:b/>
        </w:rPr>
      </w:pPr>
      <w:r w:rsidRPr="00DB4FBA">
        <w:rPr>
          <w:rFonts w:cs="Arial"/>
          <w:b/>
        </w:rPr>
        <w:t>Childcare Vouchers</w:t>
      </w:r>
    </w:p>
    <w:p w:rsidR="00F252C8" w:rsidRDefault="00F252C8" w:rsidP="00F252C8">
      <w:r>
        <w:t xml:space="preserve">We run a childcare vouchers scheme which employees are able to sign up to through their salary using salary sacrifice.  </w:t>
      </w:r>
    </w:p>
    <w:p w:rsidR="00F252C8" w:rsidRDefault="00F252C8" w:rsidP="00F252C8"/>
    <w:p w:rsidR="00F252C8" w:rsidRDefault="00F252C8" w:rsidP="00F252C8">
      <w:pPr>
        <w:rPr>
          <w:rFonts w:cs="Arial"/>
          <w:b/>
          <w:szCs w:val="20"/>
        </w:rPr>
      </w:pPr>
      <w:r>
        <w:rPr>
          <w:rFonts w:cs="Arial"/>
          <w:b/>
          <w:szCs w:val="20"/>
        </w:rPr>
        <w:t>Discount Scheme</w:t>
      </w:r>
    </w:p>
    <w:p w:rsidR="00F252C8" w:rsidRPr="004110E7" w:rsidRDefault="00F252C8" w:rsidP="00F252C8">
      <w:pPr>
        <w:pStyle w:val="Default"/>
        <w:rPr>
          <w:sz w:val="22"/>
          <w:szCs w:val="22"/>
        </w:rPr>
      </w:pPr>
      <w:r w:rsidRPr="004110E7">
        <w:rPr>
          <w:sz w:val="22"/>
          <w:szCs w:val="22"/>
        </w:rPr>
        <w:t xml:space="preserve">We have an online discount scheme for </w:t>
      </w:r>
      <w:proofErr w:type="gramStart"/>
      <w:r w:rsidRPr="004110E7">
        <w:rPr>
          <w:sz w:val="22"/>
          <w:szCs w:val="22"/>
        </w:rPr>
        <w:t xml:space="preserve">employees </w:t>
      </w:r>
      <w:r>
        <w:rPr>
          <w:sz w:val="22"/>
          <w:szCs w:val="22"/>
        </w:rPr>
        <w:t>which is</w:t>
      </w:r>
      <w:proofErr w:type="gramEnd"/>
      <w:r>
        <w:rPr>
          <w:sz w:val="22"/>
          <w:szCs w:val="22"/>
        </w:rPr>
        <w:t xml:space="preserve"> operated by Busy Bees.  </w:t>
      </w:r>
      <w:r w:rsidRPr="004110E7">
        <w:rPr>
          <w:sz w:val="22"/>
          <w:szCs w:val="22"/>
        </w:rPr>
        <w:t>As an employee you will get access to discounts, offers and cash back deals both locally and nationally.  You can enjoy savings on the majority of lifestyle costs such as food shopping, household bills, days out, leisure activities, DIY and entertainment.</w:t>
      </w:r>
    </w:p>
    <w:p w:rsidR="003D3674" w:rsidRDefault="003D3674" w:rsidP="001B71A4"/>
    <w:sectPr w:rsidR="003D3674" w:rsidSect="0088777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20" w:rsidRDefault="00854220" w:rsidP="00B5745D">
      <w:r>
        <w:separator/>
      </w:r>
    </w:p>
  </w:endnote>
  <w:endnote w:type="continuationSeparator" w:id="0">
    <w:p w:rsidR="00854220" w:rsidRDefault="00854220" w:rsidP="00B5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20" w:rsidRDefault="00854220" w:rsidP="00B5745D">
      <w:r>
        <w:separator/>
      </w:r>
    </w:p>
  </w:footnote>
  <w:footnote w:type="continuationSeparator" w:id="0">
    <w:p w:rsidR="00854220" w:rsidRDefault="00854220" w:rsidP="00B57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A181A"/>
    <w:multiLevelType w:val="hybridMultilevel"/>
    <w:tmpl w:val="CB9A6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77142AC"/>
    <w:multiLevelType w:val="hybridMultilevel"/>
    <w:tmpl w:val="202A5C1E"/>
    <w:lvl w:ilvl="0" w:tplc="6A084204">
      <w:start w:val="1"/>
      <w:numFmt w:val="bullet"/>
      <w:lvlText w:val="•"/>
      <w:lvlJc w:val="left"/>
      <w:pPr>
        <w:tabs>
          <w:tab w:val="num" w:pos="720"/>
        </w:tabs>
        <w:ind w:left="720" w:hanging="360"/>
      </w:pPr>
      <w:rPr>
        <w:rFonts w:ascii="Times New Roman" w:hAnsi="Times New Roman" w:hint="default"/>
      </w:rPr>
    </w:lvl>
    <w:lvl w:ilvl="1" w:tplc="F3D8452E" w:tentative="1">
      <w:start w:val="1"/>
      <w:numFmt w:val="bullet"/>
      <w:lvlText w:val="•"/>
      <w:lvlJc w:val="left"/>
      <w:pPr>
        <w:tabs>
          <w:tab w:val="num" w:pos="1440"/>
        </w:tabs>
        <w:ind w:left="1440" w:hanging="360"/>
      </w:pPr>
      <w:rPr>
        <w:rFonts w:ascii="Times New Roman" w:hAnsi="Times New Roman" w:hint="default"/>
      </w:rPr>
    </w:lvl>
    <w:lvl w:ilvl="2" w:tplc="5F8C192C" w:tentative="1">
      <w:start w:val="1"/>
      <w:numFmt w:val="bullet"/>
      <w:lvlText w:val="•"/>
      <w:lvlJc w:val="left"/>
      <w:pPr>
        <w:tabs>
          <w:tab w:val="num" w:pos="2160"/>
        </w:tabs>
        <w:ind w:left="2160" w:hanging="360"/>
      </w:pPr>
      <w:rPr>
        <w:rFonts w:ascii="Times New Roman" w:hAnsi="Times New Roman" w:hint="default"/>
      </w:rPr>
    </w:lvl>
    <w:lvl w:ilvl="3" w:tplc="20140320" w:tentative="1">
      <w:start w:val="1"/>
      <w:numFmt w:val="bullet"/>
      <w:lvlText w:val="•"/>
      <w:lvlJc w:val="left"/>
      <w:pPr>
        <w:tabs>
          <w:tab w:val="num" w:pos="2880"/>
        </w:tabs>
        <w:ind w:left="2880" w:hanging="360"/>
      </w:pPr>
      <w:rPr>
        <w:rFonts w:ascii="Times New Roman" w:hAnsi="Times New Roman" w:hint="default"/>
      </w:rPr>
    </w:lvl>
    <w:lvl w:ilvl="4" w:tplc="3E2A5364" w:tentative="1">
      <w:start w:val="1"/>
      <w:numFmt w:val="bullet"/>
      <w:lvlText w:val="•"/>
      <w:lvlJc w:val="left"/>
      <w:pPr>
        <w:tabs>
          <w:tab w:val="num" w:pos="3600"/>
        </w:tabs>
        <w:ind w:left="3600" w:hanging="360"/>
      </w:pPr>
      <w:rPr>
        <w:rFonts w:ascii="Times New Roman" w:hAnsi="Times New Roman" w:hint="default"/>
      </w:rPr>
    </w:lvl>
    <w:lvl w:ilvl="5" w:tplc="7AA44D7C" w:tentative="1">
      <w:start w:val="1"/>
      <w:numFmt w:val="bullet"/>
      <w:lvlText w:val="•"/>
      <w:lvlJc w:val="left"/>
      <w:pPr>
        <w:tabs>
          <w:tab w:val="num" w:pos="4320"/>
        </w:tabs>
        <w:ind w:left="4320" w:hanging="360"/>
      </w:pPr>
      <w:rPr>
        <w:rFonts w:ascii="Times New Roman" w:hAnsi="Times New Roman" w:hint="default"/>
      </w:rPr>
    </w:lvl>
    <w:lvl w:ilvl="6" w:tplc="05447A2C" w:tentative="1">
      <w:start w:val="1"/>
      <w:numFmt w:val="bullet"/>
      <w:lvlText w:val="•"/>
      <w:lvlJc w:val="left"/>
      <w:pPr>
        <w:tabs>
          <w:tab w:val="num" w:pos="5040"/>
        </w:tabs>
        <w:ind w:left="5040" w:hanging="360"/>
      </w:pPr>
      <w:rPr>
        <w:rFonts w:ascii="Times New Roman" w:hAnsi="Times New Roman" w:hint="default"/>
      </w:rPr>
    </w:lvl>
    <w:lvl w:ilvl="7" w:tplc="85A48D9A" w:tentative="1">
      <w:start w:val="1"/>
      <w:numFmt w:val="bullet"/>
      <w:lvlText w:val="•"/>
      <w:lvlJc w:val="left"/>
      <w:pPr>
        <w:tabs>
          <w:tab w:val="num" w:pos="5760"/>
        </w:tabs>
        <w:ind w:left="5760" w:hanging="360"/>
      </w:pPr>
      <w:rPr>
        <w:rFonts w:ascii="Times New Roman" w:hAnsi="Times New Roman" w:hint="default"/>
      </w:rPr>
    </w:lvl>
    <w:lvl w:ilvl="8" w:tplc="D2023220" w:tentative="1">
      <w:start w:val="1"/>
      <w:numFmt w:val="bullet"/>
      <w:lvlText w:val="•"/>
      <w:lvlJc w:val="left"/>
      <w:pPr>
        <w:tabs>
          <w:tab w:val="num" w:pos="6480"/>
        </w:tabs>
        <w:ind w:left="6480" w:hanging="360"/>
      </w:pPr>
      <w:rPr>
        <w:rFonts w:ascii="Times New Roman" w:hAnsi="Times New Roman" w:hint="default"/>
      </w:rPr>
    </w:lvl>
  </w:abstractNum>
  <w:abstractNum w:abstractNumId="2">
    <w:nsid w:val="58CE2586"/>
    <w:multiLevelType w:val="hybridMultilevel"/>
    <w:tmpl w:val="83946998"/>
    <w:lvl w:ilvl="0" w:tplc="6742ADC4">
      <w:start w:val="1"/>
      <w:numFmt w:val="bullet"/>
      <w:lvlText w:val="•"/>
      <w:lvlJc w:val="left"/>
      <w:pPr>
        <w:tabs>
          <w:tab w:val="num" w:pos="720"/>
        </w:tabs>
        <w:ind w:left="720" w:hanging="360"/>
      </w:pPr>
      <w:rPr>
        <w:rFonts w:ascii="Times New Roman" w:hAnsi="Times New Roman" w:hint="default"/>
      </w:rPr>
    </w:lvl>
    <w:lvl w:ilvl="1" w:tplc="C5BEAC76" w:tentative="1">
      <w:start w:val="1"/>
      <w:numFmt w:val="bullet"/>
      <w:lvlText w:val="•"/>
      <w:lvlJc w:val="left"/>
      <w:pPr>
        <w:tabs>
          <w:tab w:val="num" w:pos="1440"/>
        </w:tabs>
        <w:ind w:left="1440" w:hanging="360"/>
      </w:pPr>
      <w:rPr>
        <w:rFonts w:ascii="Times New Roman" w:hAnsi="Times New Roman" w:hint="default"/>
      </w:rPr>
    </w:lvl>
    <w:lvl w:ilvl="2" w:tplc="BDE0EEBA" w:tentative="1">
      <w:start w:val="1"/>
      <w:numFmt w:val="bullet"/>
      <w:lvlText w:val="•"/>
      <w:lvlJc w:val="left"/>
      <w:pPr>
        <w:tabs>
          <w:tab w:val="num" w:pos="2160"/>
        </w:tabs>
        <w:ind w:left="2160" w:hanging="360"/>
      </w:pPr>
      <w:rPr>
        <w:rFonts w:ascii="Times New Roman" w:hAnsi="Times New Roman" w:hint="default"/>
      </w:rPr>
    </w:lvl>
    <w:lvl w:ilvl="3" w:tplc="F41C79E8" w:tentative="1">
      <w:start w:val="1"/>
      <w:numFmt w:val="bullet"/>
      <w:lvlText w:val="•"/>
      <w:lvlJc w:val="left"/>
      <w:pPr>
        <w:tabs>
          <w:tab w:val="num" w:pos="2880"/>
        </w:tabs>
        <w:ind w:left="2880" w:hanging="360"/>
      </w:pPr>
      <w:rPr>
        <w:rFonts w:ascii="Times New Roman" w:hAnsi="Times New Roman" w:hint="default"/>
      </w:rPr>
    </w:lvl>
    <w:lvl w:ilvl="4" w:tplc="35AA484C" w:tentative="1">
      <w:start w:val="1"/>
      <w:numFmt w:val="bullet"/>
      <w:lvlText w:val="•"/>
      <w:lvlJc w:val="left"/>
      <w:pPr>
        <w:tabs>
          <w:tab w:val="num" w:pos="3600"/>
        </w:tabs>
        <w:ind w:left="3600" w:hanging="360"/>
      </w:pPr>
      <w:rPr>
        <w:rFonts w:ascii="Times New Roman" w:hAnsi="Times New Roman" w:hint="default"/>
      </w:rPr>
    </w:lvl>
    <w:lvl w:ilvl="5" w:tplc="157C938E" w:tentative="1">
      <w:start w:val="1"/>
      <w:numFmt w:val="bullet"/>
      <w:lvlText w:val="•"/>
      <w:lvlJc w:val="left"/>
      <w:pPr>
        <w:tabs>
          <w:tab w:val="num" w:pos="4320"/>
        </w:tabs>
        <w:ind w:left="4320" w:hanging="360"/>
      </w:pPr>
      <w:rPr>
        <w:rFonts w:ascii="Times New Roman" w:hAnsi="Times New Roman" w:hint="default"/>
      </w:rPr>
    </w:lvl>
    <w:lvl w:ilvl="6" w:tplc="3B44055C" w:tentative="1">
      <w:start w:val="1"/>
      <w:numFmt w:val="bullet"/>
      <w:lvlText w:val="•"/>
      <w:lvlJc w:val="left"/>
      <w:pPr>
        <w:tabs>
          <w:tab w:val="num" w:pos="5040"/>
        </w:tabs>
        <w:ind w:left="5040" w:hanging="360"/>
      </w:pPr>
      <w:rPr>
        <w:rFonts w:ascii="Times New Roman" w:hAnsi="Times New Roman" w:hint="default"/>
      </w:rPr>
    </w:lvl>
    <w:lvl w:ilvl="7" w:tplc="D55A602E" w:tentative="1">
      <w:start w:val="1"/>
      <w:numFmt w:val="bullet"/>
      <w:lvlText w:val="•"/>
      <w:lvlJc w:val="left"/>
      <w:pPr>
        <w:tabs>
          <w:tab w:val="num" w:pos="5760"/>
        </w:tabs>
        <w:ind w:left="5760" w:hanging="360"/>
      </w:pPr>
      <w:rPr>
        <w:rFonts w:ascii="Times New Roman" w:hAnsi="Times New Roman" w:hint="default"/>
      </w:rPr>
    </w:lvl>
    <w:lvl w:ilvl="8" w:tplc="45F4F124" w:tentative="1">
      <w:start w:val="1"/>
      <w:numFmt w:val="bullet"/>
      <w:lvlText w:val="•"/>
      <w:lvlJc w:val="left"/>
      <w:pPr>
        <w:tabs>
          <w:tab w:val="num" w:pos="6480"/>
        </w:tabs>
        <w:ind w:left="6480" w:hanging="360"/>
      </w:pPr>
      <w:rPr>
        <w:rFonts w:ascii="Times New Roman" w:hAnsi="Times New Roman" w:hint="default"/>
      </w:rPr>
    </w:lvl>
  </w:abstractNum>
  <w:abstractNum w:abstractNumId="3">
    <w:nsid w:val="5B964BAE"/>
    <w:multiLevelType w:val="hybridMultilevel"/>
    <w:tmpl w:val="2CC60F2A"/>
    <w:lvl w:ilvl="0" w:tplc="08090001">
      <w:start w:val="1"/>
      <w:numFmt w:val="bullet"/>
      <w:lvlText w:val=""/>
      <w:lvlJc w:val="left"/>
      <w:pPr>
        <w:tabs>
          <w:tab w:val="num" w:pos="2280"/>
        </w:tabs>
        <w:ind w:left="2280" w:hanging="360"/>
      </w:pPr>
      <w:rPr>
        <w:rFonts w:ascii="Symbol" w:hAnsi="Symbol" w:hint="default"/>
      </w:rPr>
    </w:lvl>
    <w:lvl w:ilvl="1" w:tplc="08090003" w:tentative="1">
      <w:start w:val="1"/>
      <w:numFmt w:val="bullet"/>
      <w:lvlText w:val="o"/>
      <w:lvlJc w:val="left"/>
      <w:pPr>
        <w:tabs>
          <w:tab w:val="num" w:pos="3000"/>
        </w:tabs>
        <w:ind w:left="3000" w:hanging="360"/>
      </w:pPr>
      <w:rPr>
        <w:rFonts w:ascii="Courier New" w:hAnsi="Courier New" w:cs="Courier New" w:hint="default"/>
      </w:rPr>
    </w:lvl>
    <w:lvl w:ilvl="2" w:tplc="08090005" w:tentative="1">
      <w:start w:val="1"/>
      <w:numFmt w:val="bullet"/>
      <w:lvlText w:val=""/>
      <w:lvlJc w:val="left"/>
      <w:pPr>
        <w:tabs>
          <w:tab w:val="num" w:pos="3720"/>
        </w:tabs>
        <w:ind w:left="3720" w:hanging="360"/>
      </w:pPr>
      <w:rPr>
        <w:rFonts w:ascii="Wingdings" w:hAnsi="Wingdings" w:hint="default"/>
      </w:rPr>
    </w:lvl>
    <w:lvl w:ilvl="3" w:tplc="08090001" w:tentative="1">
      <w:start w:val="1"/>
      <w:numFmt w:val="bullet"/>
      <w:lvlText w:val=""/>
      <w:lvlJc w:val="left"/>
      <w:pPr>
        <w:tabs>
          <w:tab w:val="num" w:pos="4440"/>
        </w:tabs>
        <w:ind w:left="4440" w:hanging="360"/>
      </w:pPr>
      <w:rPr>
        <w:rFonts w:ascii="Symbol" w:hAnsi="Symbol" w:hint="default"/>
      </w:rPr>
    </w:lvl>
    <w:lvl w:ilvl="4" w:tplc="08090003" w:tentative="1">
      <w:start w:val="1"/>
      <w:numFmt w:val="bullet"/>
      <w:lvlText w:val="o"/>
      <w:lvlJc w:val="left"/>
      <w:pPr>
        <w:tabs>
          <w:tab w:val="num" w:pos="5160"/>
        </w:tabs>
        <w:ind w:left="5160" w:hanging="360"/>
      </w:pPr>
      <w:rPr>
        <w:rFonts w:ascii="Courier New" w:hAnsi="Courier New" w:cs="Courier New" w:hint="default"/>
      </w:rPr>
    </w:lvl>
    <w:lvl w:ilvl="5" w:tplc="08090005" w:tentative="1">
      <w:start w:val="1"/>
      <w:numFmt w:val="bullet"/>
      <w:lvlText w:val=""/>
      <w:lvlJc w:val="left"/>
      <w:pPr>
        <w:tabs>
          <w:tab w:val="num" w:pos="5880"/>
        </w:tabs>
        <w:ind w:left="5880" w:hanging="360"/>
      </w:pPr>
      <w:rPr>
        <w:rFonts w:ascii="Wingdings" w:hAnsi="Wingdings" w:hint="default"/>
      </w:rPr>
    </w:lvl>
    <w:lvl w:ilvl="6" w:tplc="08090001" w:tentative="1">
      <w:start w:val="1"/>
      <w:numFmt w:val="bullet"/>
      <w:lvlText w:val=""/>
      <w:lvlJc w:val="left"/>
      <w:pPr>
        <w:tabs>
          <w:tab w:val="num" w:pos="6600"/>
        </w:tabs>
        <w:ind w:left="6600" w:hanging="360"/>
      </w:pPr>
      <w:rPr>
        <w:rFonts w:ascii="Symbol" w:hAnsi="Symbol" w:hint="default"/>
      </w:rPr>
    </w:lvl>
    <w:lvl w:ilvl="7" w:tplc="08090003" w:tentative="1">
      <w:start w:val="1"/>
      <w:numFmt w:val="bullet"/>
      <w:lvlText w:val="o"/>
      <w:lvlJc w:val="left"/>
      <w:pPr>
        <w:tabs>
          <w:tab w:val="num" w:pos="7320"/>
        </w:tabs>
        <w:ind w:left="7320" w:hanging="360"/>
      </w:pPr>
      <w:rPr>
        <w:rFonts w:ascii="Courier New" w:hAnsi="Courier New" w:cs="Courier New" w:hint="default"/>
      </w:rPr>
    </w:lvl>
    <w:lvl w:ilvl="8" w:tplc="08090005" w:tentative="1">
      <w:start w:val="1"/>
      <w:numFmt w:val="bullet"/>
      <w:lvlText w:val=""/>
      <w:lvlJc w:val="left"/>
      <w:pPr>
        <w:tabs>
          <w:tab w:val="num" w:pos="8040"/>
        </w:tabs>
        <w:ind w:left="8040" w:hanging="360"/>
      </w:pPr>
      <w:rPr>
        <w:rFonts w:ascii="Wingdings" w:hAnsi="Wingdings" w:hint="default"/>
      </w:rPr>
    </w:lvl>
  </w:abstractNum>
  <w:abstractNum w:abstractNumId="4">
    <w:nsid w:val="5CF56963"/>
    <w:multiLevelType w:val="hybridMultilevel"/>
    <w:tmpl w:val="A22CE0C8"/>
    <w:lvl w:ilvl="0" w:tplc="120A484C">
      <w:start w:val="1"/>
      <w:numFmt w:val="bullet"/>
      <w:lvlText w:val="•"/>
      <w:lvlJc w:val="left"/>
      <w:pPr>
        <w:tabs>
          <w:tab w:val="num" w:pos="720"/>
        </w:tabs>
        <w:ind w:left="720" w:hanging="360"/>
      </w:pPr>
      <w:rPr>
        <w:rFonts w:ascii="Times New Roman" w:hAnsi="Times New Roman" w:hint="default"/>
      </w:rPr>
    </w:lvl>
    <w:lvl w:ilvl="1" w:tplc="E1F6529C" w:tentative="1">
      <w:start w:val="1"/>
      <w:numFmt w:val="bullet"/>
      <w:lvlText w:val="•"/>
      <w:lvlJc w:val="left"/>
      <w:pPr>
        <w:tabs>
          <w:tab w:val="num" w:pos="1440"/>
        </w:tabs>
        <w:ind w:left="1440" w:hanging="360"/>
      </w:pPr>
      <w:rPr>
        <w:rFonts w:ascii="Times New Roman" w:hAnsi="Times New Roman" w:hint="default"/>
      </w:rPr>
    </w:lvl>
    <w:lvl w:ilvl="2" w:tplc="A5F0523E" w:tentative="1">
      <w:start w:val="1"/>
      <w:numFmt w:val="bullet"/>
      <w:lvlText w:val="•"/>
      <w:lvlJc w:val="left"/>
      <w:pPr>
        <w:tabs>
          <w:tab w:val="num" w:pos="2160"/>
        </w:tabs>
        <w:ind w:left="2160" w:hanging="360"/>
      </w:pPr>
      <w:rPr>
        <w:rFonts w:ascii="Times New Roman" w:hAnsi="Times New Roman" w:hint="default"/>
      </w:rPr>
    </w:lvl>
    <w:lvl w:ilvl="3" w:tplc="941469E0" w:tentative="1">
      <w:start w:val="1"/>
      <w:numFmt w:val="bullet"/>
      <w:lvlText w:val="•"/>
      <w:lvlJc w:val="left"/>
      <w:pPr>
        <w:tabs>
          <w:tab w:val="num" w:pos="2880"/>
        </w:tabs>
        <w:ind w:left="2880" w:hanging="360"/>
      </w:pPr>
      <w:rPr>
        <w:rFonts w:ascii="Times New Roman" w:hAnsi="Times New Roman" w:hint="default"/>
      </w:rPr>
    </w:lvl>
    <w:lvl w:ilvl="4" w:tplc="27DA26A8" w:tentative="1">
      <w:start w:val="1"/>
      <w:numFmt w:val="bullet"/>
      <w:lvlText w:val="•"/>
      <w:lvlJc w:val="left"/>
      <w:pPr>
        <w:tabs>
          <w:tab w:val="num" w:pos="3600"/>
        </w:tabs>
        <w:ind w:left="3600" w:hanging="360"/>
      </w:pPr>
      <w:rPr>
        <w:rFonts w:ascii="Times New Roman" w:hAnsi="Times New Roman" w:hint="default"/>
      </w:rPr>
    </w:lvl>
    <w:lvl w:ilvl="5" w:tplc="674072D2" w:tentative="1">
      <w:start w:val="1"/>
      <w:numFmt w:val="bullet"/>
      <w:lvlText w:val="•"/>
      <w:lvlJc w:val="left"/>
      <w:pPr>
        <w:tabs>
          <w:tab w:val="num" w:pos="4320"/>
        </w:tabs>
        <w:ind w:left="4320" w:hanging="360"/>
      </w:pPr>
      <w:rPr>
        <w:rFonts w:ascii="Times New Roman" w:hAnsi="Times New Roman" w:hint="default"/>
      </w:rPr>
    </w:lvl>
    <w:lvl w:ilvl="6" w:tplc="7E445A9C" w:tentative="1">
      <w:start w:val="1"/>
      <w:numFmt w:val="bullet"/>
      <w:lvlText w:val="•"/>
      <w:lvlJc w:val="left"/>
      <w:pPr>
        <w:tabs>
          <w:tab w:val="num" w:pos="5040"/>
        </w:tabs>
        <w:ind w:left="5040" w:hanging="360"/>
      </w:pPr>
      <w:rPr>
        <w:rFonts w:ascii="Times New Roman" w:hAnsi="Times New Roman" w:hint="default"/>
      </w:rPr>
    </w:lvl>
    <w:lvl w:ilvl="7" w:tplc="B09A91A0" w:tentative="1">
      <w:start w:val="1"/>
      <w:numFmt w:val="bullet"/>
      <w:lvlText w:val="•"/>
      <w:lvlJc w:val="left"/>
      <w:pPr>
        <w:tabs>
          <w:tab w:val="num" w:pos="5760"/>
        </w:tabs>
        <w:ind w:left="5760" w:hanging="360"/>
      </w:pPr>
      <w:rPr>
        <w:rFonts w:ascii="Times New Roman" w:hAnsi="Times New Roman" w:hint="default"/>
      </w:rPr>
    </w:lvl>
    <w:lvl w:ilvl="8" w:tplc="103E5EA4" w:tentative="1">
      <w:start w:val="1"/>
      <w:numFmt w:val="bullet"/>
      <w:lvlText w:val="•"/>
      <w:lvlJc w:val="left"/>
      <w:pPr>
        <w:tabs>
          <w:tab w:val="num" w:pos="6480"/>
        </w:tabs>
        <w:ind w:left="6480" w:hanging="360"/>
      </w:pPr>
      <w:rPr>
        <w:rFonts w:ascii="Times New Roman" w:hAnsi="Times New Roman" w:hint="default"/>
      </w:rPr>
    </w:lvl>
  </w:abstractNum>
  <w:abstractNum w:abstractNumId="5">
    <w:nsid w:val="60270046"/>
    <w:multiLevelType w:val="hybridMultilevel"/>
    <w:tmpl w:val="46C44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2B33D24"/>
    <w:multiLevelType w:val="hybridMultilevel"/>
    <w:tmpl w:val="94E48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1262199"/>
    <w:multiLevelType w:val="hybridMultilevel"/>
    <w:tmpl w:val="3D66E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76D47D6E"/>
    <w:multiLevelType w:val="hybridMultilevel"/>
    <w:tmpl w:val="A1F0F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9AC20BD"/>
    <w:multiLevelType w:val="hybridMultilevel"/>
    <w:tmpl w:val="62A8642C"/>
    <w:lvl w:ilvl="0" w:tplc="7BD03C2C">
      <w:start w:val="1"/>
      <w:numFmt w:val="bullet"/>
      <w:lvlText w:val="•"/>
      <w:lvlJc w:val="left"/>
      <w:pPr>
        <w:tabs>
          <w:tab w:val="num" w:pos="720"/>
        </w:tabs>
        <w:ind w:left="720" w:hanging="360"/>
      </w:pPr>
      <w:rPr>
        <w:rFonts w:ascii="Times New Roman" w:hAnsi="Times New Roman" w:hint="default"/>
      </w:rPr>
    </w:lvl>
    <w:lvl w:ilvl="1" w:tplc="D9981E5E" w:tentative="1">
      <w:start w:val="1"/>
      <w:numFmt w:val="bullet"/>
      <w:lvlText w:val="•"/>
      <w:lvlJc w:val="left"/>
      <w:pPr>
        <w:tabs>
          <w:tab w:val="num" w:pos="1440"/>
        </w:tabs>
        <w:ind w:left="1440" w:hanging="360"/>
      </w:pPr>
      <w:rPr>
        <w:rFonts w:ascii="Times New Roman" w:hAnsi="Times New Roman" w:hint="default"/>
      </w:rPr>
    </w:lvl>
    <w:lvl w:ilvl="2" w:tplc="48346E82" w:tentative="1">
      <w:start w:val="1"/>
      <w:numFmt w:val="bullet"/>
      <w:lvlText w:val="•"/>
      <w:lvlJc w:val="left"/>
      <w:pPr>
        <w:tabs>
          <w:tab w:val="num" w:pos="2160"/>
        </w:tabs>
        <w:ind w:left="2160" w:hanging="360"/>
      </w:pPr>
      <w:rPr>
        <w:rFonts w:ascii="Times New Roman" w:hAnsi="Times New Roman" w:hint="default"/>
      </w:rPr>
    </w:lvl>
    <w:lvl w:ilvl="3" w:tplc="CDDAA450" w:tentative="1">
      <w:start w:val="1"/>
      <w:numFmt w:val="bullet"/>
      <w:lvlText w:val="•"/>
      <w:lvlJc w:val="left"/>
      <w:pPr>
        <w:tabs>
          <w:tab w:val="num" w:pos="2880"/>
        </w:tabs>
        <w:ind w:left="2880" w:hanging="360"/>
      </w:pPr>
      <w:rPr>
        <w:rFonts w:ascii="Times New Roman" w:hAnsi="Times New Roman" w:hint="default"/>
      </w:rPr>
    </w:lvl>
    <w:lvl w:ilvl="4" w:tplc="2C08BC64" w:tentative="1">
      <w:start w:val="1"/>
      <w:numFmt w:val="bullet"/>
      <w:lvlText w:val="•"/>
      <w:lvlJc w:val="left"/>
      <w:pPr>
        <w:tabs>
          <w:tab w:val="num" w:pos="3600"/>
        </w:tabs>
        <w:ind w:left="3600" w:hanging="360"/>
      </w:pPr>
      <w:rPr>
        <w:rFonts w:ascii="Times New Roman" w:hAnsi="Times New Roman" w:hint="default"/>
      </w:rPr>
    </w:lvl>
    <w:lvl w:ilvl="5" w:tplc="E3CE0E54" w:tentative="1">
      <w:start w:val="1"/>
      <w:numFmt w:val="bullet"/>
      <w:lvlText w:val="•"/>
      <w:lvlJc w:val="left"/>
      <w:pPr>
        <w:tabs>
          <w:tab w:val="num" w:pos="4320"/>
        </w:tabs>
        <w:ind w:left="4320" w:hanging="360"/>
      </w:pPr>
      <w:rPr>
        <w:rFonts w:ascii="Times New Roman" w:hAnsi="Times New Roman" w:hint="default"/>
      </w:rPr>
    </w:lvl>
    <w:lvl w:ilvl="6" w:tplc="28C44758" w:tentative="1">
      <w:start w:val="1"/>
      <w:numFmt w:val="bullet"/>
      <w:lvlText w:val="•"/>
      <w:lvlJc w:val="left"/>
      <w:pPr>
        <w:tabs>
          <w:tab w:val="num" w:pos="5040"/>
        </w:tabs>
        <w:ind w:left="5040" w:hanging="360"/>
      </w:pPr>
      <w:rPr>
        <w:rFonts w:ascii="Times New Roman" w:hAnsi="Times New Roman" w:hint="default"/>
      </w:rPr>
    </w:lvl>
    <w:lvl w:ilvl="7" w:tplc="53FE89DE" w:tentative="1">
      <w:start w:val="1"/>
      <w:numFmt w:val="bullet"/>
      <w:lvlText w:val="•"/>
      <w:lvlJc w:val="left"/>
      <w:pPr>
        <w:tabs>
          <w:tab w:val="num" w:pos="5760"/>
        </w:tabs>
        <w:ind w:left="5760" w:hanging="360"/>
      </w:pPr>
      <w:rPr>
        <w:rFonts w:ascii="Times New Roman" w:hAnsi="Times New Roman" w:hint="default"/>
      </w:rPr>
    </w:lvl>
    <w:lvl w:ilvl="8" w:tplc="8E3631C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C8F3AFF"/>
    <w:multiLevelType w:val="hybridMultilevel"/>
    <w:tmpl w:val="3000CC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7EFC4E8B"/>
    <w:multiLevelType w:val="hybridMultilevel"/>
    <w:tmpl w:val="CFAC8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F8F66E5"/>
    <w:multiLevelType w:val="hybridMultilevel"/>
    <w:tmpl w:val="3DAC5654"/>
    <w:lvl w:ilvl="0" w:tplc="28B40A0E">
      <w:start w:val="1"/>
      <w:numFmt w:val="bullet"/>
      <w:lvlText w:val="•"/>
      <w:lvlJc w:val="left"/>
      <w:pPr>
        <w:tabs>
          <w:tab w:val="num" w:pos="720"/>
        </w:tabs>
        <w:ind w:left="720" w:hanging="360"/>
      </w:pPr>
      <w:rPr>
        <w:rFonts w:ascii="Times New Roman" w:hAnsi="Times New Roman" w:hint="default"/>
      </w:rPr>
    </w:lvl>
    <w:lvl w:ilvl="1" w:tplc="26B42134" w:tentative="1">
      <w:start w:val="1"/>
      <w:numFmt w:val="bullet"/>
      <w:lvlText w:val="•"/>
      <w:lvlJc w:val="left"/>
      <w:pPr>
        <w:tabs>
          <w:tab w:val="num" w:pos="1440"/>
        </w:tabs>
        <w:ind w:left="1440" w:hanging="360"/>
      </w:pPr>
      <w:rPr>
        <w:rFonts w:ascii="Times New Roman" w:hAnsi="Times New Roman" w:hint="default"/>
      </w:rPr>
    </w:lvl>
    <w:lvl w:ilvl="2" w:tplc="108657E0" w:tentative="1">
      <w:start w:val="1"/>
      <w:numFmt w:val="bullet"/>
      <w:lvlText w:val="•"/>
      <w:lvlJc w:val="left"/>
      <w:pPr>
        <w:tabs>
          <w:tab w:val="num" w:pos="2160"/>
        </w:tabs>
        <w:ind w:left="2160" w:hanging="360"/>
      </w:pPr>
      <w:rPr>
        <w:rFonts w:ascii="Times New Roman" w:hAnsi="Times New Roman" w:hint="default"/>
      </w:rPr>
    </w:lvl>
    <w:lvl w:ilvl="3" w:tplc="8346BB0A" w:tentative="1">
      <w:start w:val="1"/>
      <w:numFmt w:val="bullet"/>
      <w:lvlText w:val="•"/>
      <w:lvlJc w:val="left"/>
      <w:pPr>
        <w:tabs>
          <w:tab w:val="num" w:pos="2880"/>
        </w:tabs>
        <w:ind w:left="2880" w:hanging="360"/>
      </w:pPr>
      <w:rPr>
        <w:rFonts w:ascii="Times New Roman" w:hAnsi="Times New Roman" w:hint="default"/>
      </w:rPr>
    </w:lvl>
    <w:lvl w:ilvl="4" w:tplc="0C92B3D8" w:tentative="1">
      <w:start w:val="1"/>
      <w:numFmt w:val="bullet"/>
      <w:lvlText w:val="•"/>
      <w:lvlJc w:val="left"/>
      <w:pPr>
        <w:tabs>
          <w:tab w:val="num" w:pos="3600"/>
        </w:tabs>
        <w:ind w:left="3600" w:hanging="360"/>
      </w:pPr>
      <w:rPr>
        <w:rFonts w:ascii="Times New Roman" w:hAnsi="Times New Roman" w:hint="default"/>
      </w:rPr>
    </w:lvl>
    <w:lvl w:ilvl="5" w:tplc="D18A2420" w:tentative="1">
      <w:start w:val="1"/>
      <w:numFmt w:val="bullet"/>
      <w:lvlText w:val="•"/>
      <w:lvlJc w:val="left"/>
      <w:pPr>
        <w:tabs>
          <w:tab w:val="num" w:pos="4320"/>
        </w:tabs>
        <w:ind w:left="4320" w:hanging="360"/>
      </w:pPr>
      <w:rPr>
        <w:rFonts w:ascii="Times New Roman" w:hAnsi="Times New Roman" w:hint="default"/>
      </w:rPr>
    </w:lvl>
    <w:lvl w:ilvl="6" w:tplc="680050B4" w:tentative="1">
      <w:start w:val="1"/>
      <w:numFmt w:val="bullet"/>
      <w:lvlText w:val="•"/>
      <w:lvlJc w:val="left"/>
      <w:pPr>
        <w:tabs>
          <w:tab w:val="num" w:pos="5040"/>
        </w:tabs>
        <w:ind w:left="5040" w:hanging="360"/>
      </w:pPr>
      <w:rPr>
        <w:rFonts w:ascii="Times New Roman" w:hAnsi="Times New Roman" w:hint="default"/>
      </w:rPr>
    </w:lvl>
    <w:lvl w:ilvl="7" w:tplc="6988EA0C" w:tentative="1">
      <w:start w:val="1"/>
      <w:numFmt w:val="bullet"/>
      <w:lvlText w:val="•"/>
      <w:lvlJc w:val="left"/>
      <w:pPr>
        <w:tabs>
          <w:tab w:val="num" w:pos="5760"/>
        </w:tabs>
        <w:ind w:left="5760" w:hanging="360"/>
      </w:pPr>
      <w:rPr>
        <w:rFonts w:ascii="Times New Roman" w:hAnsi="Times New Roman" w:hint="default"/>
      </w:rPr>
    </w:lvl>
    <w:lvl w:ilvl="8" w:tplc="51C2E926"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0"/>
  </w:num>
  <w:num w:numId="3">
    <w:abstractNumId w:val="2"/>
  </w:num>
  <w:num w:numId="4">
    <w:abstractNumId w:val="9"/>
  </w:num>
  <w:num w:numId="5">
    <w:abstractNumId w:val="4"/>
  </w:num>
  <w:num w:numId="6">
    <w:abstractNumId w:val="1"/>
  </w:num>
  <w:num w:numId="7">
    <w:abstractNumId w:val="12"/>
  </w:num>
  <w:num w:numId="8">
    <w:abstractNumId w:val="6"/>
  </w:num>
  <w:num w:numId="9">
    <w:abstractNumId w:val="3"/>
  </w:num>
  <w:num w:numId="10">
    <w:abstractNumId w:val="10"/>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AE"/>
    <w:rsid w:val="00005D69"/>
    <w:rsid w:val="0002625A"/>
    <w:rsid w:val="000C5A5A"/>
    <w:rsid w:val="000C5DC6"/>
    <w:rsid w:val="000D6595"/>
    <w:rsid w:val="000E5CB9"/>
    <w:rsid w:val="001017CC"/>
    <w:rsid w:val="00106002"/>
    <w:rsid w:val="001707A1"/>
    <w:rsid w:val="001B71A4"/>
    <w:rsid w:val="001D6E43"/>
    <w:rsid w:val="00212360"/>
    <w:rsid w:val="0022468A"/>
    <w:rsid w:val="0025026F"/>
    <w:rsid w:val="00295A8F"/>
    <w:rsid w:val="003354C7"/>
    <w:rsid w:val="0035476B"/>
    <w:rsid w:val="00363180"/>
    <w:rsid w:val="00383373"/>
    <w:rsid w:val="003A3F30"/>
    <w:rsid w:val="003A7A84"/>
    <w:rsid w:val="003C4E30"/>
    <w:rsid w:val="003D01A8"/>
    <w:rsid w:val="003D3674"/>
    <w:rsid w:val="004110E7"/>
    <w:rsid w:val="004207FA"/>
    <w:rsid w:val="004C3385"/>
    <w:rsid w:val="004F0BD1"/>
    <w:rsid w:val="0054355B"/>
    <w:rsid w:val="005940E1"/>
    <w:rsid w:val="005A3BA7"/>
    <w:rsid w:val="00641E35"/>
    <w:rsid w:val="006C7933"/>
    <w:rsid w:val="00743FA9"/>
    <w:rsid w:val="007967EC"/>
    <w:rsid w:val="007A35D7"/>
    <w:rsid w:val="007B30E7"/>
    <w:rsid w:val="007B5D53"/>
    <w:rsid w:val="007E4EB8"/>
    <w:rsid w:val="0080029F"/>
    <w:rsid w:val="00801B36"/>
    <w:rsid w:val="00854220"/>
    <w:rsid w:val="00875338"/>
    <w:rsid w:val="00887773"/>
    <w:rsid w:val="008A2FD5"/>
    <w:rsid w:val="009031A3"/>
    <w:rsid w:val="0095422C"/>
    <w:rsid w:val="009831E0"/>
    <w:rsid w:val="009E2E1C"/>
    <w:rsid w:val="009F0366"/>
    <w:rsid w:val="00A01E3C"/>
    <w:rsid w:val="00A068E9"/>
    <w:rsid w:val="00A203A1"/>
    <w:rsid w:val="00B253A7"/>
    <w:rsid w:val="00B44E83"/>
    <w:rsid w:val="00B501DC"/>
    <w:rsid w:val="00B5745D"/>
    <w:rsid w:val="00BB7476"/>
    <w:rsid w:val="00C10233"/>
    <w:rsid w:val="00C527F7"/>
    <w:rsid w:val="00C719AE"/>
    <w:rsid w:val="00CA5A91"/>
    <w:rsid w:val="00CC7787"/>
    <w:rsid w:val="00D06865"/>
    <w:rsid w:val="00D56E3B"/>
    <w:rsid w:val="00D94987"/>
    <w:rsid w:val="00DA507A"/>
    <w:rsid w:val="00DB4FBA"/>
    <w:rsid w:val="00DD2497"/>
    <w:rsid w:val="00E178BF"/>
    <w:rsid w:val="00E47BFF"/>
    <w:rsid w:val="00EA23A9"/>
    <w:rsid w:val="00EE0EAE"/>
    <w:rsid w:val="00EF361F"/>
    <w:rsid w:val="00F00EE4"/>
    <w:rsid w:val="00F252C8"/>
    <w:rsid w:val="00FA7808"/>
    <w:rsid w:val="00FB3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45D"/>
    <w:pPr>
      <w:tabs>
        <w:tab w:val="center" w:pos="4513"/>
        <w:tab w:val="right" w:pos="9026"/>
      </w:tabs>
    </w:pPr>
  </w:style>
  <w:style w:type="character" w:customStyle="1" w:styleId="HeaderChar">
    <w:name w:val="Header Char"/>
    <w:basedOn w:val="DefaultParagraphFont"/>
    <w:link w:val="Header"/>
    <w:uiPriority w:val="99"/>
    <w:rsid w:val="00B5745D"/>
  </w:style>
  <w:style w:type="paragraph" w:styleId="Footer">
    <w:name w:val="footer"/>
    <w:basedOn w:val="Normal"/>
    <w:link w:val="FooterChar"/>
    <w:uiPriority w:val="99"/>
    <w:unhideWhenUsed/>
    <w:rsid w:val="00B5745D"/>
    <w:pPr>
      <w:tabs>
        <w:tab w:val="center" w:pos="4513"/>
        <w:tab w:val="right" w:pos="9026"/>
      </w:tabs>
    </w:pPr>
  </w:style>
  <w:style w:type="character" w:customStyle="1" w:styleId="FooterChar">
    <w:name w:val="Footer Char"/>
    <w:basedOn w:val="DefaultParagraphFont"/>
    <w:link w:val="Footer"/>
    <w:uiPriority w:val="99"/>
    <w:rsid w:val="00B5745D"/>
  </w:style>
  <w:style w:type="paragraph" w:styleId="BalloonText">
    <w:name w:val="Balloon Text"/>
    <w:basedOn w:val="Normal"/>
    <w:link w:val="BalloonTextChar"/>
    <w:uiPriority w:val="99"/>
    <w:semiHidden/>
    <w:unhideWhenUsed/>
    <w:rsid w:val="00B5745D"/>
    <w:rPr>
      <w:rFonts w:ascii="Tahoma" w:hAnsi="Tahoma" w:cs="Tahoma"/>
      <w:sz w:val="16"/>
      <w:szCs w:val="16"/>
    </w:rPr>
  </w:style>
  <w:style w:type="character" w:customStyle="1" w:styleId="BalloonTextChar">
    <w:name w:val="Balloon Text Char"/>
    <w:basedOn w:val="DefaultParagraphFont"/>
    <w:link w:val="BalloonText"/>
    <w:uiPriority w:val="99"/>
    <w:semiHidden/>
    <w:rsid w:val="00B5745D"/>
    <w:rPr>
      <w:rFonts w:ascii="Tahoma" w:hAnsi="Tahoma" w:cs="Tahoma"/>
      <w:sz w:val="16"/>
      <w:szCs w:val="16"/>
    </w:rPr>
  </w:style>
  <w:style w:type="paragraph" w:styleId="ListParagraph">
    <w:name w:val="List Paragraph"/>
    <w:basedOn w:val="Normal"/>
    <w:uiPriority w:val="34"/>
    <w:qFormat/>
    <w:rsid w:val="001707A1"/>
    <w:pPr>
      <w:ind w:left="720"/>
      <w:contextualSpacing/>
    </w:pPr>
    <w:rPr>
      <w:rFonts w:eastAsia="Times New Roman" w:cs="Arial"/>
      <w:lang w:eastAsia="en-GB"/>
    </w:rPr>
  </w:style>
  <w:style w:type="paragraph" w:styleId="NormalWeb">
    <w:name w:val="Normal (Web)"/>
    <w:basedOn w:val="Normal"/>
    <w:uiPriority w:val="99"/>
    <w:semiHidden/>
    <w:unhideWhenUsed/>
    <w:rsid w:val="001017CC"/>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17CC"/>
    <w:rPr>
      <w:color w:val="0000FF"/>
      <w:u w:val="single"/>
    </w:rPr>
  </w:style>
  <w:style w:type="table" w:styleId="TableGrid">
    <w:name w:val="Table Grid"/>
    <w:basedOn w:val="TableNormal"/>
    <w:uiPriority w:val="59"/>
    <w:rsid w:val="00954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380C"/>
    <w:rPr>
      <w:sz w:val="16"/>
      <w:szCs w:val="16"/>
    </w:rPr>
  </w:style>
  <w:style w:type="paragraph" w:styleId="CommentText">
    <w:name w:val="annotation text"/>
    <w:basedOn w:val="Normal"/>
    <w:link w:val="CommentTextChar"/>
    <w:uiPriority w:val="99"/>
    <w:semiHidden/>
    <w:unhideWhenUsed/>
    <w:rsid w:val="00FB380C"/>
    <w:rPr>
      <w:sz w:val="20"/>
      <w:szCs w:val="20"/>
    </w:rPr>
  </w:style>
  <w:style w:type="character" w:customStyle="1" w:styleId="CommentTextChar">
    <w:name w:val="Comment Text Char"/>
    <w:basedOn w:val="DefaultParagraphFont"/>
    <w:link w:val="CommentText"/>
    <w:uiPriority w:val="99"/>
    <w:semiHidden/>
    <w:rsid w:val="00FB380C"/>
    <w:rPr>
      <w:sz w:val="20"/>
      <w:szCs w:val="20"/>
    </w:rPr>
  </w:style>
  <w:style w:type="paragraph" w:styleId="CommentSubject">
    <w:name w:val="annotation subject"/>
    <w:basedOn w:val="CommentText"/>
    <w:next w:val="CommentText"/>
    <w:link w:val="CommentSubjectChar"/>
    <w:uiPriority w:val="99"/>
    <w:semiHidden/>
    <w:unhideWhenUsed/>
    <w:rsid w:val="00FB380C"/>
    <w:rPr>
      <w:b/>
      <w:bCs/>
    </w:rPr>
  </w:style>
  <w:style w:type="character" w:customStyle="1" w:styleId="CommentSubjectChar">
    <w:name w:val="Comment Subject Char"/>
    <w:basedOn w:val="CommentTextChar"/>
    <w:link w:val="CommentSubject"/>
    <w:uiPriority w:val="99"/>
    <w:semiHidden/>
    <w:rsid w:val="00FB380C"/>
    <w:rPr>
      <w:b/>
      <w:bCs/>
      <w:sz w:val="20"/>
      <w:szCs w:val="20"/>
    </w:rPr>
  </w:style>
  <w:style w:type="paragraph" w:customStyle="1" w:styleId="Default">
    <w:name w:val="Default"/>
    <w:rsid w:val="004C3385"/>
    <w:pPr>
      <w:autoSpaceDE w:val="0"/>
      <w:autoSpaceDN w:val="0"/>
      <w:adjustRightInd w:val="0"/>
    </w:pPr>
    <w:rPr>
      <w:rFonts w:cs="Arial"/>
      <w:color w:val="000000"/>
      <w:sz w:val="24"/>
      <w:szCs w:val="24"/>
    </w:rPr>
  </w:style>
  <w:style w:type="character" w:customStyle="1" w:styleId="A2">
    <w:name w:val="A2"/>
    <w:uiPriority w:val="99"/>
    <w:rsid w:val="004110E7"/>
    <w:rPr>
      <w:rFonts w:cs="Arial Rounded MT Bold"/>
      <w:color w:val="000000"/>
      <w:sz w:val="20"/>
      <w:szCs w:val="20"/>
    </w:rPr>
  </w:style>
  <w:style w:type="paragraph" w:styleId="NoSpacing">
    <w:name w:val="No Spacing"/>
    <w:uiPriority w:val="1"/>
    <w:qFormat/>
    <w:rsid w:val="00854220"/>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45D"/>
    <w:pPr>
      <w:tabs>
        <w:tab w:val="center" w:pos="4513"/>
        <w:tab w:val="right" w:pos="9026"/>
      </w:tabs>
    </w:pPr>
  </w:style>
  <w:style w:type="character" w:customStyle="1" w:styleId="HeaderChar">
    <w:name w:val="Header Char"/>
    <w:basedOn w:val="DefaultParagraphFont"/>
    <w:link w:val="Header"/>
    <w:uiPriority w:val="99"/>
    <w:rsid w:val="00B5745D"/>
  </w:style>
  <w:style w:type="paragraph" w:styleId="Footer">
    <w:name w:val="footer"/>
    <w:basedOn w:val="Normal"/>
    <w:link w:val="FooterChar"/>
    <w:uiPriority w:val="99"/>
    <w:unhideWhenUsed/>
    <w:rsid w:val="00B5745D"/>
    <w:pPr>
      <w:tabs>
        <w:tab w:val="center" w:pos="4513"/>
        <w:tab w:val="right" w:pos="9026"/>
      </w:tabs>
    </w:pPr>
  </w:style>
  <w:style w:type="character" w:customStyle="1" w:styleId="FooterChar">
    <w:name w:val="Footer Char"/>
    <w:basedOn w:val="DefaultParagraphFont"/>
    <w:link w:val="Footer"/>
    <w:uiPriority w:val="99"/>
    <w:rsid w:val="00B5745D"/>
  </w:style>
  <w:style w:type="paragraph" w:styleId="BalloonText">
    <w:name w:val="Balloon Text"/>
    <w:basedOn w:val="Normal"/>
    <w:link w:val="BalloonTextChar"/>
    <w:uiPriority w:val="99"/>
    <w:semiHidden/>
    <w:unhideWhenUsed/>
    <w:rsid w:val="00B5745D"/>
    <w:rPr>
      <w:rFonts w:ascii="Tahoma" w:hAnsi="Tahoma" w:cs="Tahoma"/>
      <w:sz w:val="16"/>
      <w:szCs w:val="16"/>
    </w:rPr>
  </w:style>
  <w:style w:type="character" w:customStyle="1" w:styleId="BalloonTextChar">
    <w:name w:val="Balloon Text Char"/>
    <w:basedOn w:val="DefaultParagraphFont"/>
    <w:link w:val="BalloonText"/>
    <w:uiPriority w:val="99"/>
    <w:semiHidden/>
    <w:rsid w:val="00B5745D"/>
    <w:rPr>
      <w:rFonts w:ascii="Tahoma" w:hAnsi="Tahoma" w:cs="Tahoma"/>
      <w:sz w:val="16"/>
      <w:szCs w:val="16"/>
    </w:rPr>
  </w:style>
  <w:style w:type="paragraph" w:styleId="ListParagraph">
    <w:name w:val="List Paragraph"/>
    <w:basedOn w:val="Normal"/>
    <w:uiPriority w:val="34"/>
    <w:qFormat/>
    <w:rsid w:val="001707A1"/>
    <w:pPr>
      <w:ind w:left="720"/>
      <w:contextualSpacing/>
    </w:pPr>
    <w:rPr>
      <w:rFonts w:eastAsia="Times New Roman" w:cs="Arial"/>
      <w:lang w:eastAsia="en-GB"/>
    </w:rPr>
  </w:style>
  <w:style w:type="paragraph" w:styleId="NormalWeb">
    <w:name w:val="Normal (Web)"/>
    <w:basedOn w:val="Normal"/>
    <w:uiPriority w:val="99"/>
    <w:semiHidden/>
    <w:unhideWhenUsed/>
    <w:rsid w:val="001017CC"/>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17CC"/>
    <w:rPr>
      <w:color w:val="0000FF"/>
      <w:u w:val="single"/>
    </w:rPr>
  </w:style>
  <w:style w:type="table" w:styleId="TableGrid">
    <w:name w:val="Table Grid"/>
    <w:basedOn w:val="TableNormal"/>
    <w:uiPriority w:val="59"/>
    <w:rsid w:val="00954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380C"/>
    <w:rPr>
      <w:sz w:val="16"/>
      <w:szCs w:val="16"/>
    </w:rPr>
  </w:style>
  <w:style w:type="paragraph" w:styleId="CommentText">
    <w:name w:val="annotation text"/>
    <w:basedOn w:val="Normal"/>
    <w:link w:val="CommentTextChar"/>
    <w:uiPriority w:val="99"/>
    <w:semiHidden/>
    <w:unhideWhenUsed/>
    <w:rsid w:val="00FB380C"/>
    <w:rPr>
      <w:sz w:val="20"/>
      <w:szCs w:val="20"/>
    </w:rPr>
  </w:style>
  <w:style w:type="character" w:customStyle="1" w:styleId="CommentTextChar">
    <w:name w:val="Comment Text Char"/>
    <w:basedOn w:val="DefaultParagraphFont"/>
    <w:link w:val="CommentText"/>
    <w:uiPriority w:val="99"/>
    <w:semiHidden/>
    <w:rsid w:val="00FB380C"/>
    <w:rPr>
      <w:sz w:val="20"/>
      <w:szCs w:val="20"/>
    </w:rPr>
  </w:style>
  <w:style w:type="paragraph" w:styleId="CommentSubject">
    <w:name w:val="annotation subject"/>
    <w:basedOn w:val="CommentText"/>
    <w:next w:val="CommentText"/>
    <w:link w:val="CommentSubjectChar"/>
    <w:uiPriority w:val="99"/>
    <w:semiHidden/>
    <w:unhideWhenUsed/>
    <w:rsid w:val="00FB380C"/>
    <w:rPr>
      <w:b/>
      <w:bCs/>
    </w:rPr>
  </w:style>
  <w:style w:type="character" w:customStyle="1" w:styleId="CommentSubjectChar">
    <w:name w:val="Comment Subject Char"/>
    <w:basedOn w:val="CommentTextChar"/>
    <w:link w:val="CommentSubject"/>
    <w:uiPriority w:val="99"/>
    <w:semiHidden/>
    <w:rsid w:val="00FB380C"/>
    <w:rPr>
      <w:b/>
      <w:bCs/>
      <w:sz w:val="20"/>
      <w:szCs w:val="20"/>
    </w:rPr>
  </w:style>
  <w:style w:type="paragraph" w:customStyle="1" w:styleId="Default">
    <w:name w:val="Default"/>
    <w:rsid w:val="004C3385"/>
    <w:pPr>
      <w:autoSpaceDE w:val="0"/>
      <w:autoSpaceDN w:val="0"/>
      <w:adjustRightInd w:val="0"/>
    </w:pPr>
    <w:rPr>
      <w:rFonts w:cs="Arial"/>
      <w:color w:val="000000"/>
      <w:sz w:val="24"/>
      <w:szCs w:val="24"/>
    </w:rPr>
  </w:style>
  <w:style w:type="character" w:customStyle="1" w:styleId="A2">
    <w:name w:val="A2"/>
    <w:uiPriority w:val="99"/>
    <w:rsid w:val="004110E7"/>
    <w:rPr>
      <w:rFonts w:cs="Arial Rounded MT Bold"/>
      <w:color w:val="000000"/>
      <w:sz w:val="20"/>
      <w:szCs w:val="20"/>
    </w:rPr>
  </w:style>
  <w:style w:type="paragraph" w:styleId="NoSpacing">
    <w:name w:val="No Spacing"/>
    <w:uiPriority w:val="1"/>
    <w:qFormat/>
    <w:rsid w:val="0085422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205">
      <w:bodyDiv w:val="1"/>
      <w:marLeft w:val="0"/>
      <w:marRight w:val="0"/>
      <w:marTop w:val="0"/>
      <w:marBottom w:val="0"/>
      <w:divBdr>
        <w:top w:val="none" w:sz="0" w:space="0" w:color="auto"/>
        <w:left w:val="none" w:sz="0" w:space="0" w:color="auto"/>
        <w:bottom w:val="none" w:sz="0" w:space="0" w:color="auto"/>
        <w:right w:val="none" w:sz="0" w:space="0" w:color="auto"/>
      </w:divBdr>
    </w:div>
    <w:div w:id="61487998">
      <w:bodyDiv w:val="1"/>
      <w:marLeft w:val="0"/>
      <w:marRight w:val="0"/>
      <w:marTop w:val="0"/>
      <w:marBottom w:val="0"/>
      <w:divBdr>
        <w:top w:val="none" w:sz="0" w:space="0" w:color="auto"/>
        <w:left w:val="none" w:sz="0" w:space="0" w:color="auto"/>
        <w:bottom w:val="none" w:sz="0" w:space="0" w:color="auto"/>
        <w:right w:val="none" w:sz="0" w:space="0" w:color="auto"/>
      </w:divBdr>
    </w:div>
    <w:div w:id="105396095">
      <w:bodyDiv w:val="1"/>
      <w:marLeft w:val="0"/>
      <w:marRight w:val="0"/>
      <w:marTop w:val="0"/>
      <w:marBottom w:val="0"/>
      <w:divBdr>
        <w:top w:val="none" w:sz="0" w:space="0" w:color="auto"/>
        <w:left w:val="none" w:sz="0" w:space="0" w:color="auto"/>
        <w:bottom w:val="none" w:sz="0" w:space="0" w:color="auto"/>
        <w:right w:val="none" w:sz="0" w:space="0" w:color="auto"/>
      </w:divBdr>
    </w:div>
    <w:div w:id="150949221">
      <w:bodyDiv w:val="1"/>
      <w:marLeft w:val="0"/>
      <w:marRight w:val="0"/>
      <w:marTop w:val="0"/>
      <w:marBottom w:val="0"/>
      <w:divBdr>
        <w:top w:val="none" w:sz="0" w:space="0" w:color="auto"/>
        <w:left w:val="none" w:sz="0" w:space="0" w:color="auto"/>
        <w:bottom w:val="none" w:sz="0" w:space="0" w:color="auto"/>
        <w:right w:val="none" w:sz="0" w:space="0" w:color="auto"/>
      </w:divBdr>
    </w:div>
    <w:div w:id="218904383">
      <w:bodyDiv w:val="1"/>
      <w:marLeft w:val="0"/>
      <w:marRight w:val="0"/>
      <w:marTop w:val="0"/>
      <w:marBottom w:val="0"/>
      <w:divBdr>
        <w:top w:val="none" w:sz="0" w:space="0" w:color="auto"/>
        <w:left w:val="none" w:sz="0" w:space="0" w:color="auto"/>
        <w:bottom w:val="none" w:sz="0" w:space="0" w:color="auto"/>
        <w:right w:val="none" w:sz="0" w:space="0" w:color="auto"/>
      </w:divBdr>
    </w:div>
    <w:div w:id="395593227">
      <w:bodyDiv w:val="1"/>
      <w:marLeft w:val="0"/>
      <w:marRight w:val="0"/>
      <w:marTop w:val="0"/>
      <w:marBottom w:val="0"/>
      <w:divBdr>
        <w:top w:val="none" w:sz="0" w:space="0" w:color="auto"/>
        <w:left w:val="none" w:sz="0" w:space="0" w:color="auto"/>
        <w:bottom w:val="none" w:sz="0" w:space="0" w:color="auto"/>
        <w:right w:val="none" w:sz="0" w:space="0" w:color="auto"/>
      </w:divBdr>
    </w:div>
    <w:div w:id="462815678">
      <w:bodyDiv w:val="1"/>
      <w:marLeft w:val="0"/>
      <w:marRight w:val="0"/>
      <w:marTop w:val="0"/>
      <w:marBottom w:val="0"/>
      <w:divBdr>
        <w:top w:val="none" w:sz="0" w:space="0" w:color="auto"/>
        <w:left w:val="none" w:sz="0" w:space="0" w:color="auto"/>
        <w:bottom w:val="none" w:sz="0" w:space="0" w:color="auto"/>
        <w:right w:val="none" w:sz="0" w:space="0" w:color="auto"/>
      </w:divBdr>
      <w:divsChild>
        <w:div w:id="496582614">
          <w:marLeft w:val="547"/>
          <w:marRight w:val="0"/>
          <w:marTop w:val="0"/>
          <w:marBottom w:val="0"/>
          <w:divBdr>
            <w:top w:val="none" w:sz="0" w:space="0" w:color="auto"/>
            <w:left w:val="none" w:sz="0" w:space="0" w:color="auto"/>
            <w:bottom w:val="none" w:sz="0" w:space="0" w:color="auto"/>
            <w:right w:val="none" w:sz="0" w:space="0" w:color="auto"/>
          </w:divBdr>
        </w:div>
        <w:div w:id="305202684">
          <w:marLeft w:val="547"/>
          <w:marRight w:val="0"/>
          <w:marTop w:val="0"/>
          <w:marBottom w:val="0"/>
          <w:divBdr>
            <w:top w:val="none" w:sz="0" w:space="0" w:color="auto"/>
            <w:left w:val="none" w:sz="0" w:space="0" w:color="auto"/>
            <w:bottom w:val="none" w:sz="0" w:space="0" w:color="auto"/>
            <w:right w:val="none" w:sz="0" w:space="0" w:color="auto"/>
          </w:divBdr>
        </w:div>
      </w:divsChild>
    </w:div>
    <w:div w:id="600458423">
      <w:bodyDiv w:val="1"/>
      <w:marLeft w:val="0"/>
      <w:marRight w:val="0"/>
      <w:marTop w:val="0"/>
      <w:marBottom w:val="0"/>
      <w:divBdr>
        <w:top w:val="none" w:sz="0" w:space="0" w:color="auto"/>
        <w:left w:val="none" w:sz="0" w:space="0" w:color="auto"/>
        <w:bottom w:val="none" w:sz="0" w:space="0" w:color="auto"/>
        <w:right w:val="none" w:sz="0" w:space="0" w:color="auto"/>
      </w:divBdr>
    </w:div>
    <w:div w:id="767576395">
      <w:bodyDiv w:val="1"/>
      <w:marLeft w:val="0"/>
      <w:marRight w:val="0"/>
      <w:marTop w:val="0"/>
      <w:marBottom w:val="0"/>
      <w:divBdr>
        <w:top w:val="none" w:sz="0" w:space="0" w:color="auto"/>
        <w:left w:val="none" w:sz="0" w:space="0" w:color="auto"/>
        <w:bottom w:val="none" w:sz="0" w:space="0" w:color="auto"/>
        <w:right w:val="none" w:sz="0" w:space="0" w:color="auto"/>
      </w:divBdr>
    </w:div>
    <w:div w:id="779374787">
      <w:bodyDiv w:val="1"/>
      <w:marLeft w:val="0"/>
      <w:marRight w:val="0"/>
      <w:marTop w:val="0"/>
      <w:marBottom w:val="0"/>
      <w:divBdr>
        <w:top w:val="none" w:sz="0" w:space="0" w:color="auto"/>
        <w:left w:val="none" w:sz="0" w:space="0" w:color="auto"/>
        <w:bottom w:val="none" w:sz="0" w:space="0" w:color="auto"/>
        <w:right w:val="none" w:sz="0" w:space="0" w:color="auto"/>
      </w:divBdr>
    </w:div>
    <w:div w:id="895820035">
      <w:bodyDiv w:val="1"/>
      <w:marLeft w:val="0"/>
      <w:marRight w:val="0"/>
      <w:marTop w:val="0"/>
      <w:marBottom w:val="0"/>
      <w:divBdr>
        <w:top w:val="none" w:sz="0" w:space="0" w:color="auto"/>
        <w:left w:val="none" w:sz="0" w:space="0" w:color="auto"/>
        <w:bottom w:val="none" w:sz="0" w:space="0" w:color="auto"/>
        <w:right w:val="none" w:sz="0" w:space="0" w:color="auto"/>
      </w:divBdr>
      <w:divsChild>
        <w:div w:id="38434065">
          <w:marLeft w:val="547"/>
          <w:marRight w:val="0"/>
          <w:marTop w:val="0"/>
          <w:marBottom w:val="0"/>
          <w:divBdr>
            <w:top w:val="none" w:sz="0" w:space="0" w:color="auto"/>
            <w:left w:val="none" w:sz="0" w:space="0" w:color="auto"/>
            <w:bottom w:val="none" w:sz="0" w:space="0" w:color="auto"/>
            <w:right w:val="none" w:sz="0" w:space="0" w:color="auto"/>
          </w:divBdr>
        </w:div>
      </w:divsChild>
    </w:div>
    <w:div w:id="1112090475">
      <w:bodyDiv w:val="1"/>
      <w:marLeft w:val="0"/>
      <w:marRight w:val="0"/>
      <w:marTop w:val="0"/>
      <w:marBottom w:val="0"/>
      <w:divBdr>
        <w:top w:val="none" w:sz="0" w:space="0" w:color="auto"/>
        <w:left w:val="none" w:sz="0" w:space="0" w:color="auto"/>
        <w:bottom w:val="none" w:sz="0" w:space="0" w:color="auto"/>
        <w:right w:val="none" w:sz="0" w:space="0" w:color="auto"/>
      </w:divBdr>
    </w:div>
    <w:div w:id="1183058867">
      <w:bodyDiv w:val="1"/>
      <w:marLeft w:val="0"/>
      <w:marRight w:val="0"/>
      <w:marTop w:val="0"/>
      <w:marBottom w:val="0"/>
      <w:divBdr>
        <w:top w:val="none" w:sz="0" w:space="0" w:color="auto"/>
        <w:left w:val="none" w:sz="0" w:space="0" w:color="auto"/>
        <w:bottom w:val="none" w:sz="0" w:space="0" w:color="auto"/>
        <w:right w:val="none" w:sz="0" w:space="0" w:color="auto"/>
      </w:divBdr>
    </w:div>
    <w:div w:id="1240793397">
      <w:bodyDiv w:val="1"/>
      <w:marLeft w:val="0"/>
      <w:marRight w:val="0"/>
      <w:marTop w:val="0"/>
      <w:marBottom w:val="0"/>
      <w:divBdr>
        <w:top w:val="none" w:sz="0" w:space="0" w:color="auto"/>
        <w:left w:val="none" w:sz="0" w:space="0" w:color="auto"/>
        <w:bottom w:val="none" w:sz="0" w:space="0" w:color="auto"/>
        <w:right w:val="none" w:sz="0" w:space="0" w:color="auto"/>
      </w:divBdr>
      <w:divsChild>
        <w:div w:id="984046899">
          <w:marLeft w:val="547"/>
          <w:marRight w:val="0"/>
          <w:marTop w:val="0"/>
          <w:marBottom w:val="0"/>
          <w:divBdr>
            <w:top w:val="none" w:sz="0" w:space="0" w:color="auto"/>
            <w:left w:val="none" w:sz="0" w:space="0" w:color="auto"/>
            <w:bottom w:val="none" w:sz="0" w:space="0" w:color="auto"/>
            <w:right w:val="none" w:sz="0" w:space="0" w:color="auto"/>
          </w:divBdr>
        </w:div>
        <w:div w:id="72314946">
          <w:marLeft w:val="547"/>
          <w:marRight w:val="0"/>
          <w:marTop w:val="0"/>
          <w:marBottom w:val="0"/>
          <w:divBdr>
            <w:top w:val="none" w:sz="0" w:space="0" w:color="auto"/>
            <w:left w:val="none" w:sz="0" w:space="0" w:color="auto"/>
            <w:bottom w:val="none" w:sz="0" w:space="0" w:color="auto"/>
            <w:right w:val="none" w:sz="0" w:space="0" w:color="auto"/>
          </w:divBdr>
        </w:div>
      </w:divsChild>
    </w:div>
    <w:div w:id="1290435220">
      <w:bodyDiv w:val="1"/>
      <w:marLeft w:val="0"/>
      <w:marRight w:val="0"/>
      <w:marTop w:val="0"/>
      <w:marBottom w:val="0"/>
      <w:divBdr>
        <w:top w:val="none" w:sz="0" w:space="0" w:color="auto"/>
        <w:left w:val="none" w:sz="0" w:space="0" w:color="auto"/>
        <w:bottom w:val="none" w:sz="0" w:space="0" w:color="auto"/>
        <w:right w:val="none" w:sz="0" w:space="0" w:color="auto"/>
      </w:divBdr>
    </w:div>
    <w:div w:id="1331568948">
      <w:bodyDiv w:val="1"/>
      <w:marLeft w:val="0"/>
      <w:marRight w:val="0"/>
      <w:marTop w:val="0"/>
      <w:marBottom w:val="0"/>
      <w:divBdr>
        <w:top w:val="none" w:sz="0" w:space="0" w:color="auto"/>
        <w:left w:val="none" w:sz="0" w:space="0" w:color="auto"/>
        <w:bottom w:val="none" w:sz="0" w:space="0" w:color="auto"/>
        <w:right w:val="none" w:sz="0" w:space="0" w:color="auto"/>
      </w:divBdr>
      <w:divsChild>
        <w:div w:id="2094547718">
          <w:marLeft w:val="547"/>
          <w:marRight w:val="0"/>
          <w:marTop w:val="0"/>
          <w:marBottom w:val="0"/>
          <w:divBdr>
            <w:top w:val="none" w:sz="0" w:space="0" w:color="auto"/>
            <w:left w:val="none" w:sz="0" w:space="0" w:color="auto"/>
            <w:bottom w:val="none" w:sz="0" w:space="0" w:color="auto"/>
            <w:right w:val="none" w:sz="0" w:space="0" w:color="auto"/>
          </w:divBdr>
        </w:div>
      </w:divsChild>
    </w:div>
    <w:div w:id="1433090181">
      <w:bodyDiv w:val="1"/>
      <w:marLeft w:val="0"/>
      <w:marRight w:val="0"/>
      <w:marTop w:val="0"/>
      <w:marBottom w:val="0"/>
      <w:divBdr>
        <w:top w:val="none" w:sz="0" w:space="0" w:color="auto"/>
        <w:left w:val="none" w:sz="0" w:space="0" w:color="auto"/>
        <w:bottom w:val="none" w:sz="0" w:space="0" w:color="auto"/>
        <w:right w:val="none" w:sz="0" w:space="0" w:color="auto"/>
      </w:divBdr>
    </w:div>
    <w:div w:id="1616399010">
      <w:bodyDiv w:val="1"/>
      <w:marLeft w:val="0"/>
      <w:marRight w:val="0"/>
      <w:marTop w:val="0"/>
      <w:marBottom w:val="0"/>
      <w:divBdr>
        <w:top w:val="none" w:sz="0" w:space="0" w:color="auto"/>
        <w:left w:val="none" w:sz="0" w:space="0" w:color="auto"/>
        <w:bottom w:val="none" w:sz="0" w:space="0" w:color="auto"/>
        <w:right w:val="none" w:sz="0" w:space="0" w:color="auto"/>
      </w:divBdr>
    </w:div>
    <w:div w:id="1720320201">
      <w:bodyDiv w:val="1"/>
      <w:marLeft w:val="0"/>
      <w:marRight w:val="0"/>
      <w:marTop w:val="0"/>
      <w:marBottom w:val="0"/>
      <w:divBdr>
        <w:top w:val="none" w:sz="0" w:space="0" w:color="auto"/>
        <w:left w:val="none" w:sz="0" w:space="0" w:color="auto"/>
        <w:bottom w:val="none" w:sz="0" w:space="0" w:color="auto"/>
        <w:right w:val="none" w:sz="0" w:space="0" w:color="auto"/>
      </w:divBdr>
      <w:divsChild>
        <w:div w:id="415245903">
          <w:marLeft w:val="0"/>
          <w:marRight w:val="0"/>
          <w:marTop w:val="0"/>
          <w:marBottom w:val="0"/>
          <w:divBdr>
            <w:top w:val="none" w:sz="0" w:space="0" w:color="auto"/>
            <w:left w:val="none" w:sz="0" w:space="0" w:color="auto"/>
            <w:bottom w:val="none" w:sz="0" w:space="0" w:color="auto"/>
            <w:right w:val="none" w:sz="0" w:space="0" w:color="auto"/>
          </w:divBdr>
        </w:div>
        <w:div w:id="105807456">
          <w:marLeft w:val="0"/>
          <w:marRight w:val="0"/>
          <w:marTop w:val="0"/>
          <w:marBottom w:val="0"/>
          <w:divBdr>
            <w:top w:val="none" w:sz="0" w:space="0" w:color="auto"/>
            <w:left w:val="none" w:sz="0" w:space="0" w:color="auto"/>
            <w:bottom w:val="none" w:sz="0" w:space="0" w:color="auto"/>
            <w:right w:val="none" w:sz="0" w:space="0" w:color="auto"/>
          </w:divBdr>
        </w:div>
      </w:divsChild>
    </w:div>
    <w:div w:id="1763574963">
      <w:bodyDiv w:val="1"/>
      <w:marLeft w:val="0"/>
      <w:marRight w:val="0"/>
      <w:marTop w:val="0"/>
      <w:marBottom w:val="0"/>
      <w:divBdr>
        <w:top w:val="none" w:sz="0" w:space="0" w:color="auto"/>
        <w:left w:val="none" w:sz="0" w:space="0" w:color="auto"/>
        <w:bottom w:val="none" w:sz="0" w:space="0" w:color="auto"/>
        <w:right w:val="none" w:sz="0" w:space="0" w:color="auto"/>
      </w:divBdr>
    </w:div>
    <w:div w:id="1823426935">
      <w:bodyDiv w:val="1"/>
      <w:marLeft w:val="0"/>
      <w:marRight w:val="0"/>
      <w:marTop w:val="0"/>
      <w:marBottom w:val="0"/>
      <w:divBdr>
        <w:top w:val="none" w:sz="0" w:space="0" w:color="auto"/>
        <w:left w:val="none" w:sz="0" w:space="0" w:color="auto"/>
        <w:bottom w:val="none" w:sz="0" w:space="0" w:color="auto"/>
        <w:right w:val="none" w:sz="0" w:space="0" w:color="auto"/>
      </w:divBdr>
    </w:div>
    <w:div w:id="1892571657">
      <w:bodyDiv w:val="1"/>
      <w:marLeft w:val="0"/>
      <w:marRight w:val="0"/>
      <w:marTop w:val="0"/>
      <w:marBottom w:val="0"/>
      <w:divBdr>
        <w:top w:val="none" w:sz="0" w:space="0" w:color="auto"/>
        <w:left w:val="none" w:sz="0" w:space="0" w:color="auto"/>
        <w:bottom w:val="none" w:sz="0" w:space="0" w:color="auto"/>
        <w:right w:val="none" w:sz="0" w:space="0" w:color="auto"/>
      </w:divBdr>
    </w:div>
    <w:div w:id="1999184730">
      <w:bodyDiv w:val="1"/>
      <w:marLeft w:val="0"/>
      <w:marRight w:val="0"/>
      <w:marTop w:val="0"/>
      <w:marBottom w:val="0"/>
      <w:divBdr>
        <w:top w:val="none" w:sz="0" w:space="0" w:color="auto"/>
        <w:left w:val="none" w:sz="0" w:space="0" w:color="auto"/>
        <w:bottom w:val="none" w:sz="0" w:space="0" w:color="auto"/>
        <w:right w:val="none" w:sz="0" w:space="0" w:color="auto"/>
      </w:divBdr>
    </w:div>
    <w:div w:id="20428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amilyandchildcaretrust.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FDE59-A127-4D51-AD33-5E337538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26BCC780.dotm</Template>
  <TotalTime>25</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Miller</dc:creator>
  <cp:lastModifiedBy>Angela Miller</cp:lastModifiedBy>
  <cp:revision>4</cp:revision>
  <dcterms:created xsi:type="dcterms:W3CDTF">2015-10-23T14:12:00Z</dcterms:created>
  <dcterms:modified xsi:type="dcterms:W3CDTF">2015-10-23T14:45:00Z</dcterms:modified>
</cp:coreProperties>
</file>