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B9" w:rsidRPr="00AD6739" w:rsidRDefault="00936EFA" w:rsidP="00AD6739">
      <w:pPr>
        <w:pStyle w:val="Documenttitle"/>
      </w:pPr>
      <w:r>
        <w:t>Young Dads’ Collective Member</w:t>
      </w:r>
    </w:p>
    <w:p w:rsidR="0098057C" w:rsidRPr="00AD6739" w:rsidRDefault="00D458DC" w:rsidP="00AD6739">
      <w:pPr>
        <w:pStyle w:val="Documentsubtitle"/>
      </w:pPr>
      <w:r>
        <w:t>Job Description and Person Specification</w:t>
      </w:r>
    </w:p>
    <w:p w:rsidR="0098057C" w:rsidRDefault="0098057C" w:rsidP="0098057C"/>
    <w:p w:rsidR="00D458DC" w:rsidRDefault="00D458DC" w:rsidP="00AD6739">
      <w:pPr>
        <w:pStyle w:val="Heading1"/>
      </w:pPr>
    </w:p>
    <w:tbl>
      <w:tblPr>
        <w:tblStyle w:val="TableGrid"/>
        <w:tblW w:w="0" w:type="auto"/>
        <w:tblLook w:val="04A0" w:firstRow="1" w:lastRow="0" w:firstColumn="1" w:lastColumn="0" w:noHBand="0" w:noVBand="1"/>
      </w:tblPr>
      <w:tblGrid>
        <w:gridCol w:w="1809"/>
        <w:gridCol w:w="6713"/>
      </w:tblGrid>
      <w:tr w:rsidR="00936EFA" w:rsidRPr="00DB28F0" w:rsidTr="00204E6C">
        <w:tc>
          <w:tcPr>
            <w:tcW w:w="1809" w:type="dxa"/>
          </w:tcPr>
          <w:p w:rsidR="00936EFA" w:rsidRPr="007E7C54" w:rsidRDefault="00936EFA" w:rsidP="00204E6C">
            <w:pPr>
              <w:rPr>
                <w:rFonts w:cs="Arial"/>
                <w:b/>
                <w:szCs w:val="24"/>
              </w:rPr>
            </w:pPr>
            <w:r w:rsidRPr="007E7C54">
              <w:rPr>
                <w:rFonts w:cs="Arial"/>
                <w:b/>
                <w:szCs w:val="24"/>
              </w:rPr>
              <w:t>Job Title</w:t>
            </w:r>
          </w:p>
        </w:tc>
        <w:tc>
          <w:tcPr>
            <w:tcW w:w="6713" w:type="dxa"/>
          </w:tcPr>
          <w:p w:rsidR="00936EFA" w:rsidRPr="007E7C54" w:rsidRDefault="00936EFA" w:rsidP="00204E6C">
            <w:pPr>
              <w:rPr>
                <w:rFonts w:cs="Arial"/>
                <w:szCs w:val="24"/>
              </w:rPr>
            </w:pPr>
            <w:r w:rsidRPr="007E7C54">
              <w:rPr>
                <w:rFonts w:cs="Arial"/>
                <w:szCs w:val="24"/>
              </w:rPr>
              <w:t>Young Dads’ Collective Member</w:t>
            </w:r>
          </w:p>
        </w:tc>
      </w:tr>
      <w:tr w:rsidR="00936EFA" w:rsidRPr="00DB28F0" w:rsidTr="00204E6C">
        <w:tc>
          <w:tcPr>
            <w:tcW w:w="1809" w:type="dxa"/>
          </w:tcPr>
          <w:p w:rsidR="00936EFA" w:rsidRPr="007E7C54" w:rsidRDefault="00936EFA" w:rsidP="00204E6C">
            <w:pPr>
              <w:rPr>
                <w:rFonts w:cs="Arial"/>
                <w:b/>
                <w:szCs w:val="24"/>
              </w:rPr>
            </w:pPr>
            <w:r w:rsidRPr="007E7C54">
              <w:rPr>
                <w:rFonts w:cs="Arial"/>
                <w:b/>
                <w:szCs w:val="24"/>
              </w:rPr>
              <w:t>Grade</w:t>
            </w:r>
          </w:p>
        </w:tc>
        <w:tc>
          <w:tcPr>
            <w:tcW w:w="6713" w:type="dxa"/>
          </w:tcPr>
          <w:p w:rsidR="00936EFA" w:rsidRPr="007E7C54" w:rsidRDefault="00936EFA" w:rsidP="00E8655F">
            <w:pPr>
              <w:rPr>
                <w:rFonts w:cs="Arial"/>
                <w:szCs w:val="24"/>
              </w:rPr>
            </w:pPr>
            <w:r w:rsidRPr="007E7C54">
              <w:rPr>
                <w:rFonts w:cs="Arial"/>
                <w:szCs w:val="24"/>
              </w:rPr>
              <w:t>6 months Consultant contracts at London Living Wage plus travel</w:t>
            </w:r>
            <w:r w:rsidR="007E7C54">
              <w:rPr>
                <w:rFonts w:cs="Arial"/>
                <w:szCs w:val="24"/>
              </w:rPr>
              <w:t xml:space="preserve"> </w:t>
            </w:r>
          </w:p>
        </w:tc>
      </w:tr>
      <w:tr w:rsidR="00936EFA" w:rsidRPr="00DB28F0" w:rsidTr="00204E6C">
        <w:tc>
          <w:tcPr>
            <w:tcW w:w="1809" w:type="dxa"/>
          </w:tcPr>
          <w:p w:rsidR="00936EFA" w:rsidRPr="007E7C54" w:rsidRDefault="00936EFA" w:rsidP="00204E6C">
            <w:pPr>
              <w:rPr>
                <w:rFonts w:cs="Arial"/>
                <w:b/>
                <w:szCs w:val="24"/>
              </w:rPr>
            </w:pPr>
            <w:r w:rsidRPr="007E7C54">
              <w:rPr>
                <w:rFonts w:cs="Arial"/>
                <w:b/>
                <w:szCs w:val="24"/>
              </w:rPr>
              <w:t>Reports to</w:t>
            </w:r>
          </w:p>
        </w:tc>
        <w:tc>
          <w:tcPr>
            <w:tcW w:w="6713" w:type="dxa"/>
          </w:tcPr>
          <w:p w:rsidR="00936EFA" w:rsidRPr="007E7C54" w:rsidRDefault="00936EFA" w:rsidP="00204E6C">
            <w:pPr>
              <w:rPr>
                <w:rFonts w:cs="Arial"/>
                <w:szCs w:val="24"/>
              </w:rPr>
            </w:pPr>
            <w:r w:rsidRPr="007E7C54">
              <w:rPr>
                <w:rFonts w:cs="Arial"/>
                <w:szCs w:val="24"/>
              </w:rPr>
              <w:t>Project Co-ordinator</w:t>
            </w:r>
          </w:p>
        </w:tc>
      </w:tr>
      <w:tr w:rsidR="00936EFA" w:rsidRPr="00DB28F0" w:rsidTr="00204E6C">
        <w:tc>
          <w:tcPr>
            <w:tcW w:w="1809" w:type="dxa"/>
          </w:tcPr>
          <w:p w:rsidR="00936EFA" w:rsidRPr="007E7C54" w:rsidRDefault="00936EFA" w:rsidP="00204E6C">
            <w:pPr>
              <w:rPr>
                <w:rFonts w:cs="Arial"/>
                <w:b/>
                <w:szCs w:val="24"/>
              </w:rPr>
            </w:pPr>
            <w:r w:rsidRPr="007E7C54">
              <w:rPr>
                <w:rFonts w:cs="Arial"/>
                <w:b/>
                <w:szCs w:val="24"/>
              </w:rPr>
              <w:t>Relationships</w:t>
            </w:r>
          </w:p>
        </w:tc>
        <w:tc>
          <w:tcPr>
            <w:tcW w:w="6713" w:type="dxa"/>
          </w:tcPr>
          <w:p w:rsidR="00936EFA" w:rsidRPr="007E7C54" w:rsidRDefault="00936EFA" w:rsidP="00204E6C">
            <w:pPr>
              <w:rPr>
                <w:rFonts w:cs="Arial"/>
                <w:szCs w:val="24"/>
              </w:rPr>
            </w:pPr>
            <w:r w:rsidRPr="007E7C54">
              <w:rPr>
                <w:rFonts w:eastAsia="Calibri" w:cs="Arial"/>
                <w:szCs w:val="24"/>
              </w:rPr>
              <w:t>Programmes team; communications team; external partners.</w:t>
            </w:r>
          </w:p>
        </w:tc>
      </w:tr>
      <w:tr w:rsidR="00936EFA" w:rsidRPr="00DB28F0" w:rsidTr="00204E6C">
        <w:tc>
          <w:tcPr>
            <w:tcW w:w="1809" w:type="dxa"/>
          </w:tcPr>
          <w:p w:rsidR="00936EFA" w:rsidRPr="007E7C54" w:rsidRDefault="00936EFA" w:rsidP="00204E6C">
            <w:pPr>
              <w:rPr>
                <w:rFonts w:cs="Arial"/>
                <w:b/>
                <w:szCs w:val="24"/>
              </w:rPr>
            </w:pPr>
            <w:r w:rsidRPr="007E7C54">
              <w:rPr>
                <w:rFonts w:cs="Arial"/>
                <w:b/>
                <w:szCs w:val="24"/>
              </w:rPr>
              <w:t>Location</w:t>
            </w:r>
          </w:p>
        </w:tc>
        <w:tc>
          <w:tcPr>
            <w:tcW w:w="6713" w:type="dxa"/>
          </w:tcPr>
          <w:p w:rsidR="00936EFA" w:rsidRPr="007E7C54" w:rsidRDefault="00936EFA" w:rsidP="00204E6C">
            <w:pPr>
              <w:rPr>
                <w:rFonts w:cs="Arial"/>
                <w:szCs w:val="24"/>
              </w:rPr>
            </w:pPr>
            <w:r w:rsidRPr="007E7C54">
              <w:rPr>
                <w:rFonts w:cs="Arial"/>
                <w:szCs w:val="24"/>
              </w:rPr>
              <w:t xml:space="preserve">London Bridge office and frequent travel </w:t>
            </w:r>
          </w:p>
        </w:tc>
      </w:tr>
      <w:tr w:rsidR="00936EFA" w:rsidRPr="00DB28F0" w:rsidTr="00204E6C">
        <w:tc>
          <w:tcPr>
            <w:tcW w:w="1809" w:type="dxa"/>
          </w:tcPr>
          <w:p w:rsidR="00936EFA" w:rsidRPr="007E7C54" w:rsidRDefault="00936EFA" w:rsidP="00204E6C">
            <w:pPr>
              <w:rPr>
                <w:rFonts w:cs="Arial"/>
                <w:b/>
                <w:szCs w:val="24"/>
              </w:rPr>
            </w:pPr>
            <w:r w:rsidRPr="007E7C54">
              <w:rPr>
                <w:rFonts w:cs="Arial"/>
                <w:b/>
                <w:szCs w:val="24"/>
              </w:rPr>
              <w:t>Role Purpose</w:t>
            </w:r>
          </w:p>
        </w:tc>
        <w:tc>
          <w:tcPr>
            <w:tcW w:w="6713" w:type="dxa"/>
          </w:tcPr>
          <w:p w:rsidR="00936EFA" w:rsidRPr="007E7C54" w:rsidRDefault="00936EFA" w:rsidP="00204E6C">
            <w:pPr>
              <w:rPr>
                <w:rFonts w:cs="Arial"/>
                <w:szCs w:val="24"/>
              </w:rPr>
            </w:pPr>
            <w:r w:rsidRPr="007E7C54">
              <w:rPr>
                <w:rFonts w:cs="Arial"/>
                <w:szCs w:val="24"/>
              </w:rPr>
              <w:t xml:space="preserve">To co-design and deliver a range of services for the Young Dads’ Collective that will improve the lives of Young Fathers in the UK. </w:t>
            </w:r>
          </w:p>
        </w:tc>
      </w:tr>
    </w:tbl>
    <w:p w:rsidR="001524DD" w:rsidRPr="001524DD" w:rsidRDefault="00282F60" w:rsidP="001524DD">
      <w:pPr>
        <w:rPr>
          <w:rFonts w:cs="Arial"/>
          <w:b/>
          <w:color w:val="00ADE9"/>
          <w:sz w:val="32"/>
          <w:szCs w:val="32"/>
        </w:rPr>
      </w:pPr>
      <w:r>
        <w:rPr>
          <w:rFonts w:cs="Arial"/>
          <w:b/>
          <w:color w:val="00ADE9"/>
          <w:sz w:val="32"/>
          <w:szCs w:val="32"/>
        </w:rPr>
        <w:br/>
      </w:r>
      <w:r w:rsidR="001524DD" w:rsidRPr="001524DD">
        <w:rPr>
          <w:rFonts w:cs="Arial"/>
          <w:b/>
          <w:color w:val="00ADE9"/>
          <w:sz w:val="32"/>
          <w:szCs w:val="32"/>
        </w:rPr>
        <w:t>Key responsibilities:</w:t>
      </w:r>
    </w:p>
    <w:p w:rsidR="00936EFA" w:rsidRPr="007E7C54" w:rsidRDefault="00936EFA" w:rsidP="007E7C54">
      <w:pPr>
        <w:pStyle w:val="ListParagraph"/>
        <w:numPr>
          <w:ilvl w:val="0"/>
          <w:numId w:val="30"/>
        </w:numPr>
        <w:autoSpaceDE w:val="0"/>
        <w:autoSpaceDN w:val="0"/>
        <w:adjustRightInd w:val="0"/>
        <w:contextualSpacing/>
        <w:rPr>
          <w:rFonts w:ascii="Arial" w:hAnsi="Arial" w:cs="Arial"/>
        </w:rPr>
      </w:pPr>
      <w:r w:rsidRPr="007E7C54">
        <w:rPr>
          <w:rFonts w:ascii="Arial" w:hAnsi="Arial" w:cs="Arial"/>
        </w:rPr>
        <w:t xml:space="preserve">Co-design, plan and deliver training, workshops and events to any </w:t>
      </w:r>
      <w:proofErr w:type="spellStart"/>
      <w:r w:rsidRPr="007E7C54">
        <w:rPr>
          <w:rFonts w:ascii="Arial" w:hAnsi="Arial" w:cs="Arial"/>
        </w:rPr>
        <w:t>organisation</w:t>
      </w:r>
      <w:proofErr w:type="spellEnd"/>
      <w:r w:rsidRPr="007E7C54">
        <w:rPr>
          <w:rFonts w:ascii="Arial" w:hAnsi="Arial" w:cs="Arial"/>
        </w:rPr>
        <w:t xml:space="preserve"> looking to improve the way they include young fathers in there service.</w:t>
      </w:r>
      <w:r w:rsidRPr="007E7C54">
        <w:rPr>
          <w:rFonts w:ascii="Arial" w:hAnsi="Arial" w:cs="Arial"/>
        </w:rPr>
        <w:br/>
      </w:r>
    </w:p>
    <w:p w:rsidR="00936EFA" w:rsidRPr="007E7C54" w:rsidRDefault="00936EFA" w:rsidP="007E7C54">
      <w:pPr>
        <w:pStyle w:val="ListParagraph"/>
        <w:numPr>
          <w:ilvl w:val="0"/>
          <w:numId w:val="30"/>
        </w:numPr>
        <w:autoSpaceDE w:val="0"/>
        <w:autoSpaceDN w:val="0"/>
        <w:adjustRightInd w:val="0"/>
        <w:contextualSpacing/>
        <w:rPr>
          <w:rFonts w:ascii="Arial" w:hAnsi="Arial" w:cs="Arial"/>
        </w:rPr>
      </w:pPr>
      <w:r w:rsidRPr="007E7C54">
        <w:rPr>
          <w:rFonts w:ascii="Arial" w:hAnsi="Arial" w:cs="Arial"/>
        </w:rPr>
        <w:t>Contribute to the long term development of project work through monthly planning sessions.</w:t>
      </w:r>
      <w:r w:rsidRPr="007E7C54">
        <w:rPr>
          <w:rFonts w:ascii="Arial" w:hAnsi="Arial" w:cs="Arial"/>
        </w:rPr>
        <w:br/>
      </w:r>
    </w:p>
    <w:p w:rsidR="00936EFA" w:rsidRPr="007E7C54" w:rsidRDefault="00936EFA" w:rsidP="007E7C54">
      <w:pPr>
        <w:pStyle w:val="ListParagraph"/>
        <w:numPr>
          <w:ilvl w:val="0"/>
          <w:numId w:val="30"/>
        </w:numPr>
        <w:autoSpaceDE w:val="0"/>
        <w:autoSpaceDN w:val="0"/>
        <w:adjustRightInd w:val="0"/>
        <w:contextualSpacing/>
        <w:rPr>
          <w:rFonts w:ascii="Arial" w:hAnsi="Arial" w:cs="Arial"/>
        </w:rPr>
      </w:pPr>
      <w:r w:rsidRPr="007E7C54">
        <w:rPr>
          <w:rFonts w:ascii="Arial" w:hAnsi="Arial" w:cs="Arial"/>
        </w:rPr>
        <w:t xml:space="preserve">Engage with young fathers in the community to make sure the project reflects the voices of its representatives. </w:t>
      </w:r>
    </w:p>
    <w:p w:rsidR="00936EFA" w:rsidRPr="007E7C54" w:rsidRDefault="00936EFA" w:rsidP="00936EFA">
      <w:pPr>
        <w:pStyle w:val="ListParagraph"/>
        <w:autoSpaceDE w:val="0"/>
        <w:autoSpaceDN w:val="0"/>
        <w:adjustRightInd w:val="0"/>
        <w:ind w:left="360"/>
        <w:rPr>
          <w:rFonts w:ascii="Arial" w:hAnsi="Arial" w:cs="Arial"/>
        </w:rPr>
      </w:pPr>
    </w:p>
    <w:p w:rsidR="00936EFA" w:rsidRDefault="00936EFA" w:rsidP="007E7C54">
      <w:pPr>
        <w:pStyle w:val="ListParagraph"/>
        <w:numPr>
          <w:ilvl w:val="0"/>
          <w:numId w:val="30"/>
        </w:numPr>
        <w:autoSpaceDE w:val="0"/>
        <w:autoSpaceDN w:val="0"/>
        <w:adjustRightInd w:val="0"/>
        <w:contextualSpacing/>
        <w:rPr>
          <w:rFonts w:ascii="Arial" w:hAnsi="Arial" w:cs="Arial"/>
        </w:rPr>
      </w:pPr>
      <w:r w:rsidRPr="007E7C54">
        <w:rPr>
          <w:rFonts w:ascii="Arial" w:hAnsi="Arial" w:cs="Arial"/>
        </w:rPr>
        <w:t>Represent young fathers at a national level through media appearances and government lobbying</w:t>
      </w:r>
      <w:r w:rsidR="007E7C54" w:rsidRPr="007E7C54">
        <w:rPr>
          <w:rFonts w:ascii="Arial" w:hAnsi="Arial" w:cs="Arial"/>
        </w:rPr>
        <w:t>.</w:t>
      </w:r>
    </w:p>
    <w:p w:rsidR="007E7C54" w:rsidRPr="007E7C54" w:rsidRDefault="007E7C54" w:rsidP="007E7C54">
      <w:pPr>
        <w:autoSpaceDE w:val="0"/>
        <w:autoSpaceDN w:val="0"/>
        <w:adjustRightInd w:val="0"/>
        <w:contextualSpacing/>
        <w:rPr>
          <w:rFonts w:cs="Arial"/>
        </w:rPr>
      </w:pPr>
    </w:p>
    <w:p w:rsidR="007E7C54" w:rsidRDefault="007E7C54">
      <w:pPr>
        <w:spacing w:after="200" w:line="2" w:lineRule="auto"/>
        <w:rPr>
          <w:rFonts w:eastAsiaTheme="minorEastAsia" w:cs="Arial"/>
          <w:b/>
          <w:color w:val="F08100"/>
          <w:szCs w:val="24"/>
        </w:rPr>
      </w:pPr>
      <w:r>
        <w:rPr>
          <w:rFonts w:eastAsiaTheme="minorEastAsia" w:cs="Arial"/>
          <w:b/>
          <w:color w:val="F08100"/>
          <w:szCs w:val="24"/>
        </w:rPr>
        <w:br w:type="page"/>
      </w:r>
    </w:p>
    <w:p w:rsidR="001524DD" w:rsidRPr="00727D51" w:rsidRDefault="001524DD" w:rsidP="00727D51">
      <w:pPr>
        <w:spacing w:after="240" w:line="240" w:lineRule="atLeast"/>
        <w:rPr>
          <w:rFonts w:eastAsiaTheme="minorEastAsia" w:cs="Arial"/>
          <w:b/>
          <w:color w:val="F08100"/>
          <w:szCs w:val="24"/>
        </w:rPr>
      </w:pPr>
      <w:r w:rsidRPr="00727D51">
        <w:rPr>
          <w:rFonts w:eastAsiaTheme="minorEastAsia" w:cs="Arial"/>
          <w:b/>
          <w:color w:val="F08100"/>
          <w:szCs w:val="24"/>
        </w:rPr>
        <w:t>Leading the work of the policy and public affairs team by:</w:t>
      </w:r>
    </w:p>
    <w:p w:rsidR="00936EFA" w:rsidRPr="007E7C54" w:rsidRDefault="00936EFA" w:rsidP="007E7C54">
      <w:pPr>
        <w:pStyle w:val="ListParagraph"/>
        <w:numPr>
          <w:ilvl w:val="0"/>
          <w:numId w:val="29"/>
        </w:numPr>
        <w:spacing w:after="240" w:line="240" w:lineRule="atLeast"/>
        <w:ind w:left="357" w:hanging="357"/>
        <w:contextualSpacing/>
        <w:rPr>
          <w:rFonts w:asciiTheme="minorHAnsi" w:eastAsiaTheme="minorEastAsia" w:hAnsiTheme="minorHAnsi" w:cstheme="minorHAnsi"/>
        </w:rPr>
      </w:pPr>
      <w:r w:rsidRPr="00936EFA">
        <w:rPr>
          <w:rFonts w:asciiTheme="minorHAnsi" w:eastAsiaTheme="minorEastAsia" w:hAnsiTheme="minorHAnsi" w:cstheme="minorHAnsi"/>
        </w:rPr>
        <w:t>Work with other members of the Young Dads Collective to contribute to the development of workshops, training and events that promote father friendly services</w:t>
      </w:r>
      <w:r w:rsidR="007E7C54">
        <w:rPr>
          <w:rFonts w:asciiTheme="minorHAnsi" w:eastAsiaTheme="minorEastAsia" w:hAnsiTheme="minorHAnsi" w:cstheme="minorHAnsi"/>
        </w:rPr>
        <w:br/>
      </w:r>
    </w:p>
    <w:p w:rsidR="007E7C54" w:rsidRPr="007E7C54" w:rsidRDefault="00936EFA" w:rsidP="007E7C54">
      <w:pPr>
        <w:pStyle w:val="ListParagraph"/>
        <w:numPr>
          <w:ilvl w:val="0"/>
          <w:numId w:val="29"/>
        </w:numPr>
        <w:spacing w:after="240" w:line="240" w:lineRule="atLeast"/>
        <w:ind w:left="357" w:hanging="357"/>
        <w:contextualSpacing/>
        <w:rPr>
          <w:rFonts w:asciiTheme="minorHAnsi" w:eastAsiaTheme="minorEastAsia" w:hAnsiTheme="minorHAnsi" w:cstheme="minorHAnsi"/>
        </w:rPr>
      </w:pPr>
      <w:r w:rsidRPr="00936EFA">
        <w:rPr>
          <w:rFonts w:asciiTheme="minorHAnsi" w:eastAsiaTheme="minorEastAsia" w:hAnsiTheme="minorHAnsi" w:cstheme="minorHAnsi"/>
        </w:rPr>
        <w:t xml:space="preserve">Support monitoring and evaluation processes through the collection of information on the effectiveness of our work. </w:t>
      </w:r>
      <w:r w:rsidR="007E7C54">
        <w:rPr>
          <w:rFonts w:asciiTheme="minorHAnsi" w:eastAsiaTheme="minorEastAsia" w:hAnsiTheme="minorHAnsi" w:cstheme="minorHAnsi"/>
        </w:rPr>
        <w:br/>
      </w:r>
    </w:p>
    <w:p w:rsidR="00936EFA" w:rsidRPr="007E7C54" w:rsidRDefault="00936EFA" w:rsidP="007E7C54">
      <w:pPr>
        <w:pStyle w:val="ListParagraph"/>
        <w:numPr>
          <w:ilvl w:val="0"/>
          <w:numId w:val="29"/>
        </w:numPr>
        <w:spacing w:after="240" w:line="240" w:lineRule="atLeast"/>
        <w:ind w:left="357" w:hanging="357"/>
        <w:contextualSpacing/>
        <w:rPr>
          <w:rFonts w:asciiTheme="minorHAnsi" w:eastAsiaTheme="minorEastAsia" w:hAnsiTheme="minorHAnsi" w:cstheme="minorHAnsi"/>
        </w:rPr>
      </w:pPr>
      <w:r w:rsidRPr="00936EFA">
        <w:rPr>
          <w:rFonts w:asciiTheme="minorHAnsi" w:eastAsiaTheme="minorEastAsia" w:hAnsiTheme="minorHAnsi" w:cstheme="minorHAnsi"/>
        </w:rPr>
        <w:t xml:space="preserve">Attend and help </w:t>
      </w:r>
      <w:proofErr w:type="spellStart"/>
      <w:r w:rsidRPr="00936EFA">
        <w:rPr>
          <w:rFonts w:asciiTheme="minorHAnsi" w:eastAsiaTheme="minorEastAsia" w:hAnsiTheme="minorHAnsi" w:cstheme="minorHAnsi"/>
        </w:rPr>
        <w:t>organise</w:t>
      </w:r>
      <w:proofErr w:type="spellEnd"/>
      <w:r w:rsidRPr="00936EFA">
        <w:rPr>
          <w:rFonts w:asciiTheme="minorHAnsi" w:eastAsiaTheme="minorEastAsia" w:hAnsiTheme="minorHAnsi" w:cstheme="minorHAnsi"/>
        </w:rPr>
        <w:t xml:space="preserve"> events such as training workshops, conferences and awards.</w:t>
      </w:r>
      <w:r w:rsidR="007E7C54">
        <w:rPr>
          <w:rFonts w:asciiTheme="minorHAnsi" w:eastAsiaTheme="minorEastAsia" w:hAnsiTheme="minorHAnsi" w:cstheme="minorHAnsi"/>
        </w:rPr>
        <w:br/>
      </w:r>
    </w:p>
    <w:p w:rsidR="00936EFA" w:rsidRPr="007E7C54" w:rsidRDefault="00936EFA" w:rsidP="007E7C54">
      <w:pPr>
        <w:pStyle w:val="ListParagraph"/>
        <w:numPr>
          <w:ilvl w:val="0"/>
          <w:numId w:val="29"/>
        </w:numPr>
        <w:spacing w:after="240" w:line="240" w:lineRule="atLeast"/>
        <w:ind w:left="357" w:hanging="357"/>
        <w:contextualSpacing/>
        <w:rPr>
          <w:rFonts w:asciiTheme="minorHAnsi" w:eastAsiaTheme="minorEastAsia" w:hAnsiTheme="minorHAnsi" w:cstheme="minorHAnsi"/>
        </w:rPr>
      </w:pPr>
      <w:r w:rsidRPr="00936EFA">
        <w:rPr>
          <w:rFonts w:asciiTheme="minorHAnsi" w:eastAsiaTheme="minorEastAsia" w:hAnsiTheme="minorHAnsi" w:cstheme="minorHAnsi"/>
        </w:rPr>
        <w:t>Contribute to the development of new project ideas, with team colleagues.</w:t>
      </w:r>
      <w:r w:rsidR="007E7C54">
        <w:rPr>
          <w:rFonts w:asciiTheme="minorHAnsi" w:eastAsiaTheme="minorEastAsia" w:hAnsiTheme="minorHAnsi" w:cstheme="minorHAnsi"/>
        </w:rPr>
        <w:br/>
      </w:r>
    </w:p>
    <w:p w:rsidR="00936EFA" w:rsidRPr="00936EFA" w:rsidRDefault="00936EFA" w:rsidP="007E7C54">
      <w:pPr>
        <w:pStyle w:val="ListParagraph"/>
        <w:numPr>
          <w:ilvl w:val="0"/>
          <w:numId w:val="29"/>
        </w:numPr>
        <w:spacing w:after="240" w:line="240" w:lineRule="atLeast"/>
        <w:ind w:left="357" w:hanging="357"/>
        <w:contextualSpacing/>
        <w:rPr>
          <w:rFonts w:asciiTheme="minorHAnsi" w:eastAsiaTheme="minorEastAsia" w:hAnsiTheme="minorHAnsi" w:cstheme="minorHAnsi"/>
        </w:rPr>
      </w:pPr>
      <w:r w:rsidRPr="00936EFA">
        <w:rPr>
          <w:rFonts w:asciiTheme="minorHAnsi" w:eastAsiaTheme="minorEastAsia" w:hAnsiTheme="minorHAnsi" w:cstheme="minorHAnsi"/>
        </w:rPr>
        <w:t xml:space="preserve">Carry out action research into the experiences of young fathers. </w:t>
      </w:r>
    </w:p>
    <w:p w:rsidR="00A87F8A" w:rsidRPr="00727D51" w:rsidRDefault="00A87F8A" w:rsidP="00727D51">
      <w:pPr>
        <w:spacing w:after="240" w:line="240" w:lineRule="atLeast"/>
        <w:rPr>
          <w:rFonts w:cs="Arial"/>
          <w:b/>
          <w:color w:val="F08100"/>
          <w:szCs w:val="24"/>
        </w:rPr>
      </w:pPr>
      <w:r w:rsidRPr="00727D51">
        <w:rPr>
          <w:rFonts w:cs="Arial"/>
          <w:b/>
          <w:color w:val="F08100"/>
          <w:szCs w:val="24"/>
        </w:rPr>
        <w:t>Health and Safety at Work</w:t>
      </w:r>
    </w:p>
    <w:p w:rsidR="001524DD" w:rsidRPr="00727D51" w:rsidRDefault="001524DD" w:rsidP="00727D51">
      <w:pPr>
        <w:spacing w:after="240" w:line="240" w:lineRule="atLeast"/>
        <w:rPr>
          <w:rFonts w:cs="Arial"/>
          <w:b/>
          <w:color w:val="F08100"/>
          <w:szCs w:val="24"/>
        </w:rPr>
      </w:pPr>
      <w:r w:rsidRPr="00727D51">
        <w:rPr>
          <w:rFonts w:cs="Arial"/>
          <w:szCs w:val="24"/>
        </w:rPr>
        <w:t>Staff employed by the organisation are expected to show due regard for the health and safety at work of themselves and their colleagues, and to cooperate with any measures designed to secure this.</w:t>
      </w:r>
    </w:p>
    <w:p w:rsidR="001524DD" w:rsidRPr="00727D51" w:rsidRDefault="001524DD" w:rsidP="00727D51">
      <w:pPr>
        <w:spacing w:after="240" w:line="240" w:lineRule="atLeast"/>
        <w:rPr>
          <w:rFonts w:cs="Arial"/>
          <w:b/>
          <w:color w:val="F08100"/>
          <w:szCs w:val="24"/>
        </w:rPr>
      </w:pPr>
      <w:r w:rsidRPr="00727D51">
        <w:rPr>
          <w:rFonts w:cs="Arial"/>
          <w:b/>
          <w:color w:val="F08100"/>
          <w:szCs w:val="24"/>
        </w:rPr>
        <w:t>Diversity and Equality</w:t>
      </w:r>
    </w:p>
    <w:p w:rsidR="001524DD" w:rsidRPr="00727D51" w:rsidRDefault="001524DD" w:rsidP="00727D51">
      <w:pPr>
        <w:spacing w:after="240" w:line="240" w:lineRule="atLeast"/>
        <w:rPr>
          <w:rFonts w:cs="Arial"/>
          <w:szCs w:val="24"/>
        </w:rPr>
      </w:pPr>
      <w:r w:rsidRPr="00727D51">
        <w:rPr>
          <w:rFonts w:cs="Arial"/>
          <w:szCs w:val="24"/>
        </w:rPr>
        <w:t>The organisation is committed to the highest standards of Diversity and Equalities practice in Employment, and in all aspects of its work.</w:t>
      </w:r>
    </w:p>
    <w:p w:rsidR="001524DD" w:rsidRPr="00A87F8A" w:rsidRDefault="001524DD" w:rsidP="00A87F8A">
      <w:pPr>
        <w:spacing w:after="100" w:afterAutospacing="1"/>
        <w:rPr>
          <w:rFonts w:cs="Arial"/>
          <w:b/>
          <w:color w:val="F08100"/>
          <w:szCs w:val="24"/>
        </w:rPr>
      </w:pPr>
      <w:r w:rsidRPr="00A87F8A">
        <w:rPr>
          <w:rFonts w:cs="Arial"/>
          <w:b/>
          <w:color w:val="F08100"/>
          <w:szCs w:val="24"/>
        </w:rPr>
        <w:t>Performance Review and Support</w:t>
      </w:r>
    </w:p>
    <w:p w:rsidR="001524DD" w:rsidRPr="00A87F8A" w:rsidRDefault="001524DD" w:rsidP="00A87F8A">
      <w:pPr>
        <w:spacing w:after="100" w:afterAutospacing="1"/>
        <w:rPr>
          <w:rFonts w:cs="Arial"/>
          <w:szCs w:val="24"/>
        </w:rPr>
      </w:pPr>
      <w:r w:rsidRPr="00A87F8A">
        <w:rPr>
          <w:rFonts w:cs="Arial"/>
          <w:szCs w:val="24"/>
        </w:rPr>
        <w:t xml:space="preserve">The organisation has a Performance Support and Development Policy, and the </w:t>
      </w:r>
      <w:proofErr w:type="spellStart"/>
      <w:r w:rsidRPr="00A87F8A">
        <w:rPr>
          <w:rFonts w:cs="Arial"/>
          <w:szCs w:val="24"/>
        </w:rPr>
        <w:t>postholder</w:t>
      </w:r>
      <w:proofErr w:type="spellEnd"/>
      <w:r w:rsidRPr="00A87F8A">
        <w:rPr>
          <w:rFonts w:cs="Arial"/>
          <w:szCs w:val="24"/>
        </w:rPr>
        <w:t xml:space="preserve"> will participate in the appropriate processes to secure their own development and that of other staff.</w:t>
      </w:r>
    </w:p>
    <w:p w:rsidR="001524DD" w:rsidRPr="00A87F8A" w:rsidRDefault="001524DD" w:rsidP="00A87F8A">
      <w:pPr>
        <w:spacing w:after="100" w:afterAutospacing="1"/>
        <w:rPr>
          <w:rFonts w:cs="Arial"/>
          <w:b/>
          <w:color w:val="F08100"/>
          <w:szCs w:val="24"/>
        </w:rPr>
      </w:pPr>
      <w:r w:rsidRPr="00A87F8A">
        <w:rPr>
          <w:rFonts w:cs="Arial"/>
          <w:b/>
          <w:color w:val="F08100"/>
          <w:szCs w:val="24"/>
        </w:rPr>
        <w:t>Review</w:t>
      </w:r>
    </w:p>
    <w:p w:rsidR="001524DD" w:rsidRPr="00A87F8A" w:rsidRDefault="001524DD" w:rsidP="00A87F8A">
      <w:pPr>
        <w:spacing w:after="100" w:afterAutospacing="1"/>
        <w:rPr>
          <w:rFonts w:cs="Arial"/>
          <w:szCs w:val="24"/>
        </w:rPr>
      </w:pPr>
      <w:r w:rsidRPr="00A87F8A">
        <w:rPr>
          <w:rFonts w:cs="Arial"/>
          <w:szCs w:val="24"/>
        </w:rPr>
        <w:t xml:space="preserve">This Job Description will be subject to periodic review in the light of the changing needs of the organisation. Any changes or amendments will be subject to consultation with the </w:t>
      </w:r>
      <w:proofErr w:type="spellStart"/>
      <w:r w:rsidRPr="00A87F8A">
        <w:rPr>
          <w:rFonts w:cs="Arial"/>
          <w:szCs w:val="24"/>
        </w:rPr>
        <w:t>postholder</w:t>
      </w:r>
      <w:proofErr w:type="spellEnd"/>
      <w:r w:rsidRPr="00A87F8A">
        <w:rPr>
          <w:rFonts w:cs="Arial"/>
          <w:szCs w:val="24"/>
        </w:rPr>
        <w:t>.</w:t>
      </w:r>
    </w:p>
    <w:p w:rsidR="002E7DDD" w:rsidRDefault="002E7DDD" w:rsidP="001524DD">
      <w:pPr>
        <w:spacing w:after="200" w:line="276" w:lineRule="auto"/>
        <w:rPr>
          <w:rFonts w:cs="Arial"/>
          <w:b/>
          <w:color w:val="F08100"/>
        </w:rPr>
      </w:pPr>
    </w:p>
    <w:p w:rsidR="007E7C54" w:rsidRDefault="007E7C54">
      <w:pPr>
        <w:spacing w:after="200" w:line="2" w:lineRule="auto"/>
        <w:rPr>
          <w:rFonts w:cs="Arial"/>
          <w:b/>
          <w:color w:val="F08100"/>
        </w:rPr>
      </w:pPr>
      <w:r>
        <w:rPr>
          <w:rFonts w:cs="Arial"/>
          <w:b/>
          <w:color w:val="F08100"/>
        </w:rPr>
        <w:br w:type="page"/>
      </w:r>
    </w:p>
    <w:p w:rsidR="001524DD" w:rsidRDefault="002E7DDD" w:rsidP="001524DD">
      <w:pPr>
        <w:spacing w:after="200" w:line="276" w:lineRule="auto"/>
        <w:rPr>
          <w:rFonts w:cs="Arial"/>
          <w:b/>
          <w:color w:val="F08100"/>
        </w:rPr>
      </w:pPr>
      <w:r>
        <w:rPr>
          <w:rFonts w:cs="Arial"/>
          <w:b/>
          <w:color w:val="F08100"/>
        </w:rPr>
        <w:t>Person Specification</w:t>
      </w:r>
    </w:p>
    <w:p w:rsidR="00727D51" w:rsidRPr="00727D51" w:rsidRDefault="00727D51" w:rsidP="00727D51">
      <w:pPr>
        <w:rPr>
          <w:rFonts w:cs="Arial"/>
        </w:rPr>
      </w:pPr>
      <w:r w:rsidRPr="00727D51">
        <w:rPr>
          <w:rFonts w:cs="Arial"/>
        </w:rPr>
        <w:t>E – Essential, D – Desirable</w:t>
      </w:r>
    </w:p>
    <w:tbl>
      <w:tblPr>
        <w:tblStyle w:val="TableGrid"/>
        <w:tblW w:w="0" w:type="auto"/>
        <w:tblLook w:val="04A0" w:firstRow="1" w:lastRow="0" w:firstColumn="1" w:lastColumn="0" w:noHBand="0" w:noVBand="1"/>
      </w:tblPr>
      <w:tblGrid>
        <w:gridCol w:w="6487"/>
        <w:gridCol w:w="2035"/>
      </w:tblGrid>
      <w:tr w:rsidR="007E7C54" w:rsidRPr="00DB28F0" w:rsidTr="00204E6C">
        <w:tc>
          <w:tcPr>
            <w:tcW w:w="6487" w:type="dxa"/>
          </w:tcPr>
          <w:p w:rsidR="007E7C54" w:rsidRPr="007E7C54" w:rsidRDefault="007E7C54" w:rsidP="007E7C54">
            <w:pPr>
              <w:spacing w:after="0" w:line="240" w:lineRule="auto"/>
              <w:rPr>
                <w:rFonts w:cs="Arial"/>
                <w:b/>
              </w:rPr>
            </w:pPr>
            <w:r w:rsidRPr="007E7C54">
              <w:rPr>
                <w:rFonts w:cs="Arial"/>
                <w:b/>
              </w:rPr>
              <w:t>Knowledge and experience</w:t>
            </w:r>
          </w:p>
        </w:tc>
        <w:tc>
          <w:tcPr>
            <w:tcW w:w="2035" w:type="dxa"/>
          </w:tcPr>
          <w:p w:rsidR="007E7C54" w:rsidRPr="007E7C54" w:rsidRDefault="007E7C54" w:rsidP="007E7C54">
            <w:pPr>
              <w:spacing w:after="0" w:line="240" w:lineRule="auto"/>
              <w:rPr>
                <w:rFonts w:cs="Arial"/>
                <w:b/>
              </w:rPr>
            </w:pPr>
            <w:r w:rsidRPr="007E7C54">
              <w:rPr>
                <w:rFonts w:cs="Arial"/>
                <w:b/>
              </w:rPr>
              <w:t>E/D</w:t>
            </w:r>
          </w:p>
        </w:tc>
      </w:tr>
      <w:tr w:rsidR="007E7C54" w:rsidRPr="00DB28F0" w:rsidTr="00204E6C">
        <w:tc>
          <w:tcPr>
            <w:tcW w:w="6487" w:type="dxa"/>
          </w:tcPr>
          <w:p w:rsidR="007E7C54" w:rsidRPr="007E7C54" w:rsidRDefault="007E7C54" w:rsidP="007E7C54">
            <w:pPr>
              <w:spacing w:after="0" w:line="240" w:lineRule="auto"/>
              <w:rPr>
                <w:rFonts w:cs="Arial"/>
              </w:rPr>
            </w:pPr>
            <w:r w:rsidRPr="007E7C54">
              <w:rPr>
                <w:rFonts w:cs="Arial"/>
              </w:rPr>
              <w:t xml:space="preserve">Proven experience of fatherhood or expectant fatherhood under the age </w:t>
            </w:r>
            <w:proofErr w:type="gramStart"/>
            <w:r w:rsidRPr="007E7C54">
              <w:rPr>
                <w:rFonts w:cs="Arial"/>
              </w:rPr>
              <w:t>of  25</w:t>
            </w:r>
            <w:proofErr w:type="gramEnd"/>
            <w:r w:rsidRPr="007E7C54">
              <w:rPr>
                <w:rFonts w:cs="Arial"/>
              </w:rPr>
              <w:t>.</w:t>
            </w:r>
          </w:p>
        </w:tc>
        <w:tc>
          <w:tcPr>
            <w:tcW w:w="2035" w:type="dxa"/>
          </w:tcPr>
          <w:p w:rsidR="007E7C54" w:rsidRPr="007E7C54" w:rsidRDefault="00E8655F" w:rsidP="007E7C54">
            <w:pPr>
              <w:spacing w:after="0" w:line="240" w:lineRule="auto"/>
              <w:rPr>
                <w:rFonts w:cs="Arial"/>
              </w:rPr>
            </w:pPr>
            <w:r>
              <w:rPr>
                <w:rFonts w:cs="Arial"/>
              </w:rPr>
              <w:t>D</w:t>
            </w:r>
          </w:p>
        </w:tc>
      </w:tr>
      <w:tr w:rsidR="007E7C54" w:rsidRPr="00DB28F0" w:rsidTr="00204E6C">
        <w:tc>
          <w:tcPr>
            <w:tcW w:w="6487" w:type="dxa"/>
          </w:tcPr>
          <w:p w:rsidR="007E7C54" w:rsidRPr="007E7C54" w:rsidRDefault="007E7C54" w:rsidP="007E7C54">
            <w:pPr>
              <w:spacing w:after="0" w:line="240" w:lineRule="auto"/>
              <w:rPr>
                <w:rFonts w:cs="Arial"/>
              </w:rPr>
            </w:pPr>
            <w:r w:rsidRPr="007E7C54">
              <w:rPr>
                <w:rFonts w:cs="Arial"/>
              </w:rPr>
              <w:t xml:space="preserve">Experience talking to young people and professionals. </w:t>
            </w:r>
          </w:p>
        </w:tc>
        <w:tc>
          <w:tcPr>
            <w:tcW w:w="2035" w:type="dxa"/>
          </w:tcPr>
          <w:p w:rsidR="007E7C54" w:rsidRPr="007E7C54" w:rsidRDefault="007E7C54" w:rsidP="007E7C54">
            <w:pPr>
              <w:spacing w:after="0" w:line="240" w:lineRule="auto"/>
              <w:rPr>
                <w:rFonts w:cs="Arial"/>
              </w:rPr>
            </w:pPr>
            <w:r w:rsidRPr="007E7C54">
              <w:rPr>
                <w:rFonts w:cs="Arial"/>
              </w:rPr>
              <w:t>D</w:t>
            </w:r>
          </w:p>
        </w:tc>
      </w:tr>
      <w:tr w:rsidR="007E7C54" w:rsidRPr="00DB28F0" w:rsidTr="00204E6C">
        <w:tc>
          <w:tcPr>
            <w:tcW w:w="6487" w:type="dxa"/>
          </w:tcPr>
          <w:p w:rsidR="007E7C54" w:rsidRPr="007E7C54" w:rsidRDefault="007E7C54" w:rsidP="007E7C54">
            <w:pPr>
              <w:spacing w:after="0" w:line="240" w:lineRule="auto"/>
              <w:rPr>
                <w:rFonts w:cs="Arial"/>
              </w:rPr>
            </w:pPr>
            <w:r w:rsidRPr="007E7C54">
              <w:rPr>
                <w:rFonts w:cs="Arial"/>
              </w:rPr>
              <w:t xml:space="preserve">An understanding of the issues and barriers facing young parents. </w:t>
            </w:r>
          </w:p>
        </w:tc>
        <w:tc>
          <w:tcPr>
            <w:tcW w:w="2035" w:type="dxa"/>
          </w:tcPr>
          <w:p w:rsidR="007E7C54" w:rsidRPr="007E7C54" w:rsidRDefault="007E7C54" w:rsidP="007E7C54">
            <w:pPr>
              <w:spacing w:after="0" w:line="240" w:lineRule="auto"/>
              <w:rPr>
                <w:rFonts w:cs="Arial"/>
              </w:rPr>
            </w:pPr>
            <w:r w:rsidRPr="007E7C54">
              <w:rPr>
                <w:rFonts w:cs="Arial"/>
              </w:rPr>
              <w:t>D</w:t>
            </w:r>
          </w:p>
        </w:tc>
      </w:tr>
      <w:tr w:rsidR="007E7C54" w:rsidRPr="00DB28F0" w:rsidTr="00204E6C">
        <w:tc>
          <w:tcPr>
            <w:tcW w:w="6487" w:type="dxa"/>
          </w:tcPr>
          <w:p w:rsidR="007E7C54" w:rsidRPr="007E7C54" w:rsidRDefault="007E7C54" w:rsidP="007E7C54">
            <w:pPr>
              <w:spacing w:after="0" w:line="240" w:lineRule="auto"/>
              <w:rPr>
                <w:rFonts w:cs="Arial"/>
              </w:rPr>
            </w:pPr>
            <w:r w:rsidRPr="007E7C54">
              <w:rPr>
                <w:rFonts w:cs="Arial"/>
              </w:rPr>
              <w:t>Good written and oral communications skills.</w:t>
            </w:r>
          </w:p>
        </w:tc>
        <w:tc>
          <w:tcPr>
            <w:tcW w:w="2035" w:type="dxa"/>
          </w:tcPr>
          <w:p w:rsidR="007E7C54" w:rsidRPr="007E7C54" w:rsidRDefault="00E8655F" w:rsidP="007E7C54">
            <w:pPr>
              <w:spacing w:after="0" w:line="240" w:lineRule="auto"/>
              <w:rPr>
                <w:rFonts w:cs="Arial"/>
              </w:rPr>
            </w:pPr>
            <w:r>
              <w:rPr>
                <w:rFonts w:cs="Arial"/>
              </w:rPr>
              <w:t>D</w:t>
            </w:r>
          </w:p>
        </w:tc>
      </w:tr>
      <w:tr w:rsidR="007E7C54" w:rsidRPr="00DB28F0" w:rsidTr="00204E6C">
        <w:tc>
          <w:tcPr>
            <w:tcW w:w="6487" w:type="dxa"/>
          </w:tcPr>
          <w:p w:rsidR="007E7C54" w:rsidRPr="007E7C54" w:rsidRDefault="007E7C54" w:rsidP="007E7C54">
            <w:pPr>
              <w:spacing w:after="0" w:line="240" w:lineRule="auto"/>
              <w:rPr>
                <w:rFonts w:cs="Arial"/>
                <w:b/>
              </w:rPr>
            </w:pPr>
            <w:r w:rsidRPr="007E7C54">
              <w:rPr>
                <w:rFonts w:cs="Arial"/>
                <w:b/>
              </w:rPr>
              <w:t xml:space="preserve">Skills and abilities </w:t>
            </w:r>
          </w:p>
        </w:tc>
        <w:tc>
          <w:tcPr>
            <w:tcW w:w="2035" w:type="dxa"/>
          </w:tcPr>
          <w:p w:rsidR="007E7C54" w:rsidRPr="007E7C54" w:rsidRDefault="007E7C54" w:rsidP="007E7C54">
            <w:pPr>
              <w:spacing w:after="0" w:line="240" w:lineRule="auto"/>
              <w:rPr>
                <w:rFonts w:cs="Arial"/>
                <w:b/>
              </w:rPr>
            </w:pPr>
          </w:p>
        </w:tc>
      </w:tr>
      <w:tr w:rsidR="007E7C54" w:rsidRPr="00DB28F0" w:rsidTr="00204E6C">
        <w:tc>
          <w:tcPr>
            <w:tcW w:w="6487" w:type="dxa"/>
          </w:tcPr>
          <w:p w:rsidR="007E7C54" w:rsidRPr="007E7C54" w:rsidRDefault="007E7C54" w:rsidP="007E7C54">
            <w:pPr>
              <w:spacing w:after="0" w:line="240" w:lineRule="auto"/>
              <w:rPr>
                <w:rFonts w:eastAsiaTheme="majorEastAsia" w:cs="Arial"/>
              </w:rPr>
            </w:pPr>
            <w:r w:rsidRPr="007E7C54">
              <w:rPr>
                <w:rFonts w:eastAsiaTheme="majorEastAsia" w:cs="Arial"/>
              </w:rPr>
              <w:t>Outstanding attention to detail.</w:t>
            </w:r>
          </w:p>
        </w:tc>
        <w:tc>
          <w:tcPr>
            <w:tcW w:w="2035" w:type="dxa"/>
          </w:tcPr>
          <w:p w:rsidR="007E7C54" w:rsidRPr="007E7C54" w:rsidRDefault="00E8655F" w:rsidP="007E7C54">
            <w:pPr>
              <w:spacing w:after="0" w:line="240" w:lineRule="auto"/>
              <w:rPr>
                <w:rFonts w:cs="Arial"/>
              </w:rPr>
            </w:pPr>
            <w:r>
              <w:rPr>
                <w:rFonts w:cs="Arial"/>
              </w:rPr>
              <w:t>D</w:t>
            </w:r>
          </w:p>
        </w:tc>
      </w:tr>
      <w:tr w:rsidR="007E7C54" w:rsidRPr="00DB28F0" w:rsidTr="00E8655F">
        <w:trPr>
          <w:trHeight w:val="481"/>
        </w:trPr>
        <w:tc>
          <w:tcPr>
            <w:tcW w:w="6487" w:type="dxa"/>
          </w:tcPr>
          <w:p w:rsidR="007E7C54" w:rsidRPr="007E7C54" w:rsidRDefault="007E7C54" w:rsidP="007E7C54">
            <w:pPr>
              <w:spacing w:after="0" w:line="240" w:lineRule="auto"/>
              <w:rPr>
                <w:rFonts w:eastAsiaTheme="majorEastAsia" w:cs="Arial"/>
              </w:rPr>
            </w:pPr>
            <w:r w:rsidRPr="007E7C54">
              <w:rPr>
                <w:rFonts w:eastAsiaTheme="majorEastAsia" w:cs="Arial"/>
              </w:rPr>
              <w:t>Good organisational and time management skills.</w:t>
            </w:r>
          </w:p>
        </w:tc>
        <w:tc>
          <w:tcPr>
            <w:tcW w:w="2035" w:type="dxa"/>
          </w:tcPr>
          <w:p w:rsidR="007E7C54" w:rsidRPr="007E7C54" w:rsidRDefault="00E8655F" w:rsidP="007E7C54">
            <w:pPr>
              <w:spacing w:after="0" w:line="240" w:lineRule="auto"/>
              <w:rPr>
                <w:rFonts w:cs="Arial"/>
              </w:rPr>
            </w:pPr>
            <w:r>
              <w:rPr>
                <w:rFonts w:cs="Arial"/>
              </w:rPr>
              <w:t>D</w:t>
            </w:r>
          </w:p>
        </w:tc>
      </w:tr>
      <w:tr w:rsidR="007E7C54" w:rsidRPr="00DB28F0" w:rsidTr="00204E6C">
        <w:tc>
          <w:tcPr>
            <w:tcW w:w="6487" w:type="dxa"/>
          </w:tcPr>
          <w:p w:rsidR="007E7C54" w:rsidRPr="007E7C54" w:rsidRDefault="007E7C54" w:rsidP="007E7C54">
            <w:pPr>
              <w:spacing w:after="0" w:line="240" w:lineRule="auto"/>
              <w:rPr>
                <w:rFonts w:eastAsiaTheme="majorEastAsia" w:cs="Arial"/>
              </w:rPr>
            </w:pPr>
            <w:r w:rsidRPr="007E7C54">
              <w:rPr>
                <w:rFonts w:eastAsiaTheme="majorEastAsia" w:cs="Arial"/>
              </w:rPr>
              <w:t>Excellent oral communication skills when dealing with a wide range of professionals and young people.</w:t>
            </w:r>
          </w:p>
        </w:tc>
        <w:tc>
          <w:tcPr>
            <w:tcW w:w="2035" w:type="dxa"/>
          </w:tcPr>
          <w:p w:rsidR="007E7C54" w:rsidRPr="007E7C54" w:rsidRDefault="00E8655F" w:rsidP="007E7C54">
            <w:pPr>
              <w:spacing w:after="0" w:line="240" w:lineRule="auto"/>
              <w:rPr>
                <w:rFonts w:cs="Arial"/>
              </w:rPr>
            </w:pPr>
            <w:r>
              <w:rPr>
                <w:rFonts w:cs="Arial"/>
              </w:rPr>
              <w:t>D</w:t>
            </w:r>
          </w:p>
        </w:tc>
      </w:tr>
      <w:tr w:rsidR="007E7C54" w:rsidRPr="00DB28F0" w:rsidTr="00204E6C">
        <w:tc>
          <w:tcPr>
            <w:tcW w:w="6487" w:type="dxa"/>
          </w:tcPr>
          <w:p w:rsidR="007E7C54" w:rsidRPr="007E7C54" w:rsidRDefault="007E7C54" w:rsidP="007E7C54">
            <w:pPr>
              <w:spacing w:after="0" w:line="240" w:lineRule="auto"/>
              <w:rPr>
                <w:rFonts w:eastAsiaTheme="majorEastAsia" w:cs="Arial"/>
              </w:rPr>
            </w:pPr>
            <w:r w:rsidRPr="007E7C54">
              <w:rPr>
                <w:rFonts w:eastAsiaTheme="majorEastAsia" w:cs="Arial"/>
              </w:rPr>
              <w:t>Good written communication skills.</w:t>
            </w:r>
          </w:p>
        </w:tc>
        <w:tc>
          <w:tcPr>
            <w:tcW w:w="2035" w:type="dxa"/>
          </w:tcPr>
          <w:p w:rsidR="007E7C54" w:rsidRPr="007E7C54" w:rsidRDefault="00E8655F" w:rsidP="007E7C54">
            <w:pPr>
              <w:spacing w:after="0" w:line="240" w:lineRule="auto"/>
              <w:rPr>
                <w:rFonts w:cs="Arial"/>
              </w:rPr>
            </w:pPr>
            <w:r>
              <w:rPr>
                <w:rFonts w:cs="Arial"/>
              </w:rPr>
              <w:t>D</w:t>
            </w:r>
          </w:p>
        </w:tc>
      </w:tr>
      <w:tr w:rsidR="007E7C54" w:rsidRPr="00DB28F0" w:rsidTr="00204E6C">
        <w:tc>
          <w:tcPr>
            <w:tcW w:w="6487" w:type="dxa"/>
          </w:tcPr>
          <w:p w:rsidR="007E7C54" w:rsidRPr="007E7C54" w:rsidRDefault="007E7C54" w:rsidP="007E7C54">
            <w:pPr>
              <w:spacing w:after="0" w:line="240" w:lineRule="auto"/>
              <w:rPr>
                <w:rFonts w:eastAsiaTheme="majorEastAsia" w:cs="Arial"/>
              </w:rPr>
            </w:pPr>
            <w:r w:rsidRPr="007E7C54">
              <w:rPr>
                <w:rFonts w:eastAsiaTheme="majorEastAsia" w:cs="Arial"/>
              </w:rPr>
              <w:t>Flexibility in adapting to different and evolving programmes, and varying deadlines.</w:t>
            </w:r>
          </w:p>
        </w:tc>
        <w:tc>
          <w:tcPr>
            <w:tcW w:w="2035" w:type="dxa"/>
          </w:tcPr>
          <w:p w:rsidR="007E7C54" w:rsidRPr="007E7C54" w:rsidRDefault="00E8655F" w:rsidP="007E7C54">
            <w:pPr>
              <w:spacing w:after="0" w:line="240" w:lineRule="auto"/>
              <w:rPr>
                <w:rFonts w:cs="Arial"/>
              </w:rPr>
            </w:pPr>
            <w:r>
              <w:rPr>
                <w:rFonts w:cs="Arial"/>
              </w:rPr>
              <w:t>D</w:t>
            </w:r>
          </w:p>
        </w:tc>
      </w:tr>
      <w:tr w:rsidR="007E7C54" w:rsidRPr="00DB28F0" w:rsidTr="00204E6C">
        <w:tc>
          <w:tcPr>
            <w:tcW w:w="6487" w:type="dxa"/>
          </w:tcPr>
          <w:p w:rsidR="007E7C54" w:rsidRPr="007E7C54" w:rsidRDefault="007E7C54" w:rsidP="007E7C54">
            <w:pPr>
              <w:spacing w:after="0" w:line="240" w:lineRule="auto"/>
              <w:rPr>
                <w:rFonts w:cs="Arial"/>
              </w:rPr>
            </w:pPr>
            <w:r w:rsidRPr="007E7C54">
              <w:rPr>
                <w:rFonts w:cs="Arial"/>
              </w:rPr>
              <w:t>Ability to work as part of a tightly knit team and organisation.</w:t>
            </w:r>
          </w:p>
        </w:tc>
        <w:tc>
          <w:tcPr>
            <w:tcW w:w="2035" w:type="dxa"/>
          </w:tcPr>
          <w:p w:rsidR="007E7C54" w:rsidRPr="007E7C54" w:rsidRDefault="00E8655F" w:rsidP="007E7C54">
            <w:pPr>
              <w:spacing w:after="0" w:line="240" w:lineRule="auto"/>
              <w:rPr>
                <w:rFonts w:cs="Arial"/>
              </w:rPr>
            </w:pPr>
            <w:r>
              <w:rPr>
                <w:rFonts w:cs="Arial"/>
              </w:rPr>
              <w:t>D</w:t>
            </w:r>
          </w:p>
        </w:tc>
      </w:tr>
      <w:tr w:rsidR="007E7C54" w:rsidRPr="00DB28F0" w:rsidTr="00204E6C">
        <w:tc>
          <w:tcPr>
            <w:tcW w:w="6487" w:type="dxa"/>
          </w:tcPr>
          <w:p w:rsidR="007E7C54" w:rsidRPr="007E7C54" w:rsidRDefault="007E7C54" w:rsidP="007E7C54">
            <w:pPr>
              <w:spacing w:after="0" w:line="240" w:lineRule="auto"/>
              <w:rPr>
                <w:rFonts w:eastAsiaTheme="majorEastAsia" w:cs="Arial"/>
              </w:rPr>
            </w:pPr>
            <w:r w:rsidRPr="007E7C54">
              <w:rPr>
                <w:rFonts w:cs="Arial"/>
              </w:rPr>
              <w:t>Ability to occasionally travel around the country as required.</w:t>
            </w:r>
          </w:p>
        </w:tc>
        <w:tc>
          <w:tcPr>
            <w:tcW w:w="2035" w:type="dxa"/>
          </w:tcPr>
          <w:p w:rsidR="007E7C54" w:rsidRPr="007E7C54" w:rsidRDefault="00E8655F" w:rsidP="007E7C54">
            <w:pPr>
              <w:spacing w:after="0" w:line="240" w:lineRule="auto"/>
              <w:rPr>
                <w:rFonts w:cs="Arial"/>
              </w:rPr>
            </w:pPr>
            <w:r>
              <w:rPr>
                <w:rFonts w:cs="Arial"/>
              </w:rPr>
              <w:t>D</w:t>
            </w:r>
          </w:p>
        </w:tc>
      </w:tr>
      <w:tr w:rsidR="007E7C54" w:rsidRPr="007C5D7F" w:rsidTr="00204E6C">
        <w:tc>
          <w:tcPr>
            <w:tcW w:w="6487" w:type="dxa"/>
          </w:tcPr>
          <w:p w:rsidR="007E7C54" w:rsidRPr="007E7C54" w:rsidRDefault="007E7C54" w:rsidP="007E7C54">
            <w:pPr>
              <w:spacing w:after="0" w:line="240" w:lineRule="auto"/>
              <w:rPr>
                <w:rFonts w:cs="Arial"/>
              </w:rPr>
            </w:pPr>
            <w:r w:rsidRPr="007E7C54">
              <w:rPr>
                <w:rFonts w:cs="Arial"/>
              </w:rPr>
              <w:t>Ability to work under pressure, and to respond to short term deadlines.</w:t>
            </w:r>
          </w:p>
        </w:tc>
        <w:tc>
          <w:tcPr>
            <w:tcW w:w="2035" w:type="dxa"/>
          </w:tcPr>
          <w:p w:rsidR="007E7C54" w:rsidRPr="007E7C54" w:rsidRDefault="00E8655F" w:rsidP="007E7C54">
            <w:pPr>
              <w:spacing w:after="0" w:line="240" w:lineRule="auto"/>
              <w:rPr>
                <w:rFonts w:cs="Arial"/>
              </w:rPr>
            </w:pPr>
            <w:r>
              <w:rPr>
                <w:rFonts w:cs="Arial"/>
              </w:rPr>
              <w:t>D</w:t>
            </w:r>
          </w:p>
        </w:tc>
      </w:tr>
      <w:tr w:rsidR="007E7C54" w:rsidRPr="007C5D7F" w:rsidTr="00204E6C">
        <w:tc>
          <w:tcPr>
            <w:tcW w:w="6487" w:type="dxa"/>
          </w:tcPr>
          <w:p w:rsidR="007E7C54" w:rsidRPr="007E7C54" w:rsidRDefault="007E7C54" w:rsidP="007E7C54">
            <w:pPr>
              <w:spacing w:after="0" w:line="240" w:lineRule="auto"/>
              <w:rPr>
                <w:rFonts w:cs="Arial"/>
              </w:rPr>
            </w:pPr>
            <w:r w:rsidRPr="007E7C54">
              <w:rPr>
                <w:rFonts w:eastAsiaTheme="majorEastAsia" w:cs="Arial"/>
              </w:rPr>
              <w:t>Ability to</w:t>
            </w:r>
            <w:r w:rsidRPr="007E7C54">
              <w:rPr>
                <w:rFonts w:cs="Arial"/>
              </w:rPr>
              <w:t xml:space="preserve"> use initiative and be proactive.</w:t>
            </w:r>
          </w:p>
        </w:tc>
        <w:tc>
          <w:tcPr>
            <w:tcW w:w="2035" w:type="dxa"/>
          </w:tcPr>
          <w:p w:rsidR="007E7C54" w:rsidRPr="007E7C54" w:rsidRDefault="00E8655F" w:rsidP="007E7C54">
            <w:pPr>
              <w:spacing w:after="0" w:line="240" w:lineRule="auto"/>
              <w:rPr>
                <w:rFonts w:cs="Arial"/>
              </w:rPr>
            </w:pPr>
            <w:r>
              <w:rPr>
                <w:rFonts w:cs="Arial"/>
              </w:rPr>
              <w:t>D</w:t>
            </w:r>
          </w:p>
        </w:tc>
      </w:tr>
      <w:tr w:rsidR="007E7C54" w:rsidRPr="00DB28F0" w:rsidTr="00204E6C">
        <w:tc>
          <w:tcPr>
            <w:tcW w:w="6487" w:type="dxa"/>
          </w:tcPr>
          <w:p w:rsidR="007E7C54" w:rsidRPr="007E7C54" w:rsidRDefault="007E7C54" w:rsidP="007E7C54">
            <w:pPr>
              <w:tabs>
                <w:tab w:val="left" w:pos="8789"/>
              </w:tabs>
              <w:spacing w:after="0" w:line="240" w:lineRule="auto"/>
              <w:rPr>
                <w:rFonts w:cs="Arial"/>
              </w:rPr>
            </w:pPr>
            <w:r w:rsidRPr="007E7C54">
              <w:rPr>
                <w:rFonts w:cs="Arial"/>
              </w:rPr>
              <w:t>Commitment to working to Family and Childcare Trust’s values.</w:t>
            </w:r>
          </w:p>
        </w:tc>
        <w:tc>
          <w:tcPr>
            <w:tcW w:w="2035" w:type="dxa"/>
          </w:tcPr>
          <w:p w:rsidR="007E7C54" w:rsidRPr="007E7C54" w:rsidRDefault="00E8655F" w:rsidP="007E7C54">
            <w:pPr>
              <w:spacing w:after="0" w:line="240" w:lineRule="auto"/>
              <w:rPr>
                <w:rFonts w:cs="Arial"/>
              </w:rPr>
            </w:pPr>
            <w:r>
              <w:rPr>
                <w:rFonts w:cs="Arial"/>
              </w:rPr>
              <w:t>D</w:t>
            </w:r>
          </w:p>
        </w:tc>
      </w:tr>
    </w:tbl>
    <w:p w:rsidR="00F635CC" w:rsidRPr="00477B6A" w:rsidRDefault="00F635CC" w:rsidP="0065632E"/>
    <w:sectPr w:rsidR="00F635CC" w:rsidRPr="00477B6A" w:rsidSect="003718DA">
      <w:headerReference w:type="even" r:id="rId9"/>
      <w:headerReference w:type="default" r:id="rId10"/>
      <w:footerReference w:type="even" r:id="rId11"/>
      <w:footerReference w:type="default" r:id="rId12"/>
      <w:headerReference w:type="first" r:id="rId13"/>
      <w:footerReference w:type="first" r:id="rId14"/>
      <w:pgSz w:w="11906" w:h="16838" w:code="9"/>
      <w:pgMar w:top="964" w:right="2155" w:bottom="1418" w:left="964" w:header="567"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E73" w:rsidRDefault="004C4E73" w:rsidP="0098057C">
      <w:pPr>
        <w:spacing w:line="240" w:lineRule="auto"/>
      </w:pPr>
      <w:r>
        <w:separator/>
      </w:r>
    </w:p>
  </w:endnote>
  <w:endnote w:type="continuationSeparator" w:id="0">
    <w:p w:rsidR="004C4E73" w:rsidRDefault="004C4E73" w:rsidP="00980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11" w:rsidRDefault="009F1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11" w:rsidRPr="00ED7A27" w:rsidRDefault="009F1E11" w:rsidP="00ED7A27">
    <w:pPr>
      <w:pStyle w:val="Footer"/>
    </w:pPr>
    <w:r w:rsidRPr="003718DA">
      <w:rPr>
        <w:b/>
      </w:rPr>
      <w:t>Family and Childcare Trust</w:t>
    </w:r>
    <w:r>
      <w:tab/>
    </w:r>
    <w:r>
      <w:fldChar w:fldCharType="begin"/>
    </w:r>
    <w:r>
      <w:instrText xml:space="preserve"> PAGE  \* Arabic  \* MERGEFORMAT </w:instrText>
    </w:r>
    <w:r>
      <w:fldChar w:fldCharType="separate"/>
    </w:r>
    <w:r w:rsidR="00E8655F">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11" w:rsidRPr="00F04FAB" w:rsidRDefault="009F1E11" w:rsidP="00F04FAB">
    <w:pPr>
      <w:pStyle w:val="Footer"/>
    </w:pPr>
    <w:r w:rsidRPr="003718DA">
      <w:rPr>
        <w:b/>
      </w:rPr>
      <w:t>Family and Childcare Trust</w:t>
    </w:r>
    <w:r>
      <w:rPr>
        <w:b/>
      </w:rPr>
      <w:t xml:space="preserve">; </w:t>
    </w:r>
    <w:r>
      <w:t>registered charity number: 1077444; registered company number: 3753345</w:t>
    </w:r>
  </w:p>
  <w:p w:rsidR="009F1E11" w:rsidRDefault="009F1E11" w:rsidP="00F04FAB">
    <w:pPr>
      <w:pStyle w:val="Footer"/>
      <w:jc w:val="right"/>
    </w:pPr>
    <w:r>
      <w:fldChar w:fldCharType="begin"/>
    </w:r>
    <w:r>
      <w:instrText xml:space="preserve"> PAGE  \* Arabic  \* MERGEFORMAT </w:instrText>
    </w:r>
    <w:r>
      <w:fldChar w:fldCharType="separate"/>
    </w:r>
    <w:r w:rsidR="00E8655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E73" w:rsidRPr="00FA184D" w:rsidRDefault="004C4E73" w:rsidP="00FA184D">
      <w:pPr>
        <w:spacing w:after="40" w:line="240" w:lineRule="auto"/>
        <w:rPr>
          <w:sz w:val="16"/>
          <w:szCs w:val="16"/>
        </w:rPr>
      </w:pPr>
      <w:r w:rsidRPr="00FA184D">
        <w:rPr>
          <w:sz w:val="16"/>
          <w:szCs w:val="16"/>
        </w:rPr>
        <w:t>_____</w:t>
      </w:r>
      <w:r>
        <w:rPr>
          <w:sz w:val="16"/>
          <w:szCs w:val="16"/>
        </w:rPr>
        <w:t>_</w:t>
      </w:r>
    </w:p>
  </w:footnote>
  <w:footnote w:type="continuationSeparator" w:id="0">
    <w:p w:rsidR="004C4E73" w:rsidRDefault="004C4E73" w:rsidP="009805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11" w:rsidRDefault="009F1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11" w:rsidRDefault="009F1E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11" w:rsidRDefault="009F1E11">
    <w:pPr>
      <w:pStyle w:val="Header"/>
    </w:pPr>
    <w:r>
      <w:rPr>
        <w:noProof/>
        <w:lang w:eastAsia="en-GB"/>
      </w:rPr>
      <w:drawing>
        <wp:anchor distT="0" distB="0" distL="114300" distR="114300" simplePos="0" relativeHeight="251658240" behindDoc="0" locked="1" layoutInCell="1" allowOverlap="1">
          <wp:simplePos x="0" y="0"/>
          <wp:positionH relativeFrom="page">
            <wp:posOffset>609600</wp:posOffset>
          </wp:positionH>
          <wp:positionV relativeFrom="page">
            <wp:posOffset>361950</wp:posOffset>
          </wp:positionV>
          <wp:extent cx="2647315" cy="552450"/>
          <wp:effectExtent l="0" t="0" r="635" b="0"/>
          <wp:wrapNone/>
          <wp:docPr id="2" name="Picture 1" descr="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CT logo.jpg"/>
                  <pic:cNvPicPr/>
                </pic:nvPicPr>
                <pic:blipFill rotWithShape="1">
                  <a:blip r:embed="rId1"/>
                  <a:srcRect b="24675"/>
                  <a:stretch/>
                </pic:blipFill>
                <pic:spPr bwMode="auto">
                  <a:xfrm>
                    <a:off x="0" y="0"/>
                    <a:ext cx="2647315"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F1E11" w:rsidRDefault="009F1E11">
    <w:pPr>
      <w:pStyle w:val="Header"/>
    </w:pPr>
  </w:p>
  <w:p w:rsidR="009F1E11" w:rsidRDefault="009F1E11">
    <w:pPr>
      <w:pStyle w:val="Header"/>
    </w:pPr>
  </w:p>
  <w:p w:rsidR="009F1E11" w:rsidRDefault="009F1E11">
    <w:pPr>
      <w:pStyle w:val="Header"/>
    </w:pPr>
  </w:p>
  <w:p w:rsidR="009F1E11" w:rsidRDefault="009F1E11">
    <w:pPr>
      <w:pStyle w:val="Header"/>
    </w:pPr>
  </w:p>
  <w:p w:rsidR="009F1E11" w:rsidRDefault="009F1E11">
    <w:pPr>
      <w:pStyle w:val="Header"/>
    </w:pPr>
  </w:p>
  <w:p w:rsidR="009F1E11" w:rsidRDefault="009F1E11">
    <w:pPr>
      <w:pStyle w:val="Header"/>
    </w:pPr>
  </w:p>
  <w:p w:rsidR="009F1E11" w:rsidRDefault="009F1E11">
    <w:pPr>
      <w:pStyle w:val="Header"/>
    </w:pPr>
  </w:p>
  <w:p w:rsidR="009F1E11" w:rsidRDefault="009F1E11">
    <w:pPr>
      <w:pStyle w:val="Header"/>
    </w:pPr>
  </w:p>
  <w:p w:rsidR="009F1E11" w:rsidRDefault="009F1E11">
    <w:pPr>
      <w:pStyle w:val="Header"/>
    </w:pPr>
  </w:p>
  <w:p w:rsidR="009F1E11" w:rsidRDefault="009F1E11">
    <w:pPr>
      <w:pStyle w:val="Header"/>
    </w:pPr>
  </w:p>
  <w:p w:rsidR="009F1E11" w:rsidRDefault="009F1E11">
    <w:pPr>
      <w:pStyle w:val="Header"/>
    </w:pPr>
  </w:p>
  <w:p w:rsidR="009F1E11" w:rsidRDefault="009F1E11" w:rsidP="0098057C">
    <w:pPr>
      <w:pStyle w:val="Header"/>
      <w:spacing w:after="1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BBC5512"/>
    <w:lvl w:ilvl="0">
      <w:start w:val="1"/>
      <w:numFmt w:val="decimal"/>
      <w:pStyle w:val="ListNumber2"/>
      <w:lvlText w:val="%1."/>
      <w:lvlJc w:val="left"/>
      <w:pPr>
        <w:tabs>
          <w:tab w:val="num" w:pos="643"/>
        </w:tabs>
        <w:ind w:left="643" w:hanging="360"/>
      </w:pPr>
    </w:lvl>
  </w:abstractNum>
  <w:abstractNum w:abstractNumId="1">
    <w:nsid w:val="FFFFFF83"/>
    <w:multiLevelType w:val="singleLevel"/>
    <w:tmpl w:val="416081D8"/>
    <w:lvl w:ilvl="0">
      <w:start w:val="1"/>
      <w:numFmt w:val="bullet"/>
      <w:pStyle w:val="ListBullet2"/>
      <w:lvlText w:val=""/>
      <w:lvlJc w:val="left"/>
      <w:pPr>
        <w:ind w:left="587" w:hanging="360"/>
      </w:pPr>
      <w:rPr>
        <w:rFonts w:ascii="Wingdings" w:hAnsi="Wingdings" w:hint="default"/>
        <w:caps w:val="0"/>
        <w:strike w:val="0"/>
        <w:dstrike w:val="0"/>
        <w:vanish w:val="0"/>
        <w:color w:val="E0006D"/>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FFFFFF88"/>
    <w:multiLevelType w:val="singleLevel"/>
    <w:tmpl w:val="D3F646B2"/>
    <w:lvl w:ilvl="0">
      <w:start w:val="1"/>
      <w:numFmt w:val="decimal"/>
      <w:pStyle w:val="ListNumber"/>
      <w:lvlText w:val="%1"/>
      <w:lvlJc w:val="left"/>
      <w:pPr>
        <w:ind w:left="360" w:hanging="360"/>
      </w:pPr>
      <w:rPr>
        <w:rFonts w:hint="default"/>
      </w:rPr>
    </w:lvl>
  </w:abstractNum>
  <w:abstractNum w:abstractNumId="3">
    <w:nsid w:val="FFFFFF89"/>
    <w:multiLevelType w:val="singleLevel"/>
    <w:tmpl w:val="1EB2F8BC"/>
    <w:lvl w:ilvl="0">
      <w:start w:val="1"/>
      <w:numFmt w:val="bullet"/>
      <w:lvlText w:val=""/>
      <w:lvlJc w:val="left"/>
      <w:pPr>
        <w:ind w:left="360" w:hanging="360"/>
      </w:pPr>
      <w:rPr>
        <w:rFonts w:ascii="Wingdings" w:hAnsi="Wingdings" w:hint="default"/>
        <w:caps w:val="0"/>
        <w:strike w:val="0"/>
        <w:dstrike w:val="0"/>
        <w:vanish w:val="0"/>
        <w:color w:val="4089A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E3D7F90"/>
    <w:multiLevelType w:val="hybridMultilevel"/>
    <w:tmpl w:val="2616A3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613EAE"/>
    <w:multiLevelType w:val="hybridMultilevel"/>
    <w:tmpl w:val="C244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947E3"/>
    <w:multiLevelType w:val="hybridMultilevel"/>
    <w:tmpl w:val="1F686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04425E"/>
    <w:multiLevelType w:val="hybridMultilevel"/>
    <w:tmpl w:val="B5D67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D209A7"/>
    <w:multiLevelType w:val="hybridMultilevel"/>
    <w:tmpl w:val="F56E2CC8"/>
    <w:lvl w:ilvl="0" w:tplc="25E29A66">
      <w:start w:val="1"/>
      <w:numFmt w:val="bullet"/>
      <w:lvlText w:val=""/>
      <w:lvlJc w:val="left"/>
      <w:pPr>
        <w:ind w:left="360" w:hanging="360"/>
      </w:pPr>
      <w:rPr>
        <w:rFonts w:ascii="Wingdings" w:hAnsi="Wingdings" w:hint="default"/>
        <w:color w:val="E0008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2DB292B"/>
    <w:multiLevelType w:val="hybridMultilevel"/>
    <w:tmpl w:val="2B70B3D4"/>
    <w:lvl w:ilvl="0" w:tplc="25E29A66">
      <w:start w:val="1"/>
      <w:numFmt w:val="bullet"/>
      <w:lvlText w:val=""/>
      <w:lvlJc w:val="left"/>
      <w:pPr>
        <w:ind w:left="720" w:hanging="360"/>
      </w:pPr>
      <w:rPr>
        <w:rFonts w:ascii="Wingdings" w:hAnsi="Wingdings" w:hint="default"/>
        <w:color w:val="E0008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B106EF"/>
    <w:multiLevelType w:val="hybridMultilevel"/>
    <w:tmpl w:val="5518DB80"/>
    <w:lvl w:ilvl="0" w:tplc="25E29A66">
      <w:start w:val="1"/>
      <w:numFmt w:val="bullet"/>
      <w:lvlText w:val=""/>
      <w:lvlJc w:val="left"/>
      <w:pPr>
        <w:ind w:left="360" w:hanging="360"/>
      </w:pPr>
      <w:rPr>
        <w:rFonts w:ascii="Wingdings" w:hAnsi="Wingdings" w:hint="default"/>
        <w:color w:val="E0008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CA2954"/>
    <w:multiLevelType w:val="hybridMultilevel"/>
    <w:tmpl w:val="FE18ACF8"/>
    <w:lvl w:ilvl="0" w:tplc="198A3A5E">
      <w:start w:val="1"/>
      <w:numFmt w:val="bullet"/>
      <w:pStyle w:val="ListBullet"/>
      <w:lvlText w:val=""/>
      <w:lvlJc w:val="left"/>
      <w:pPr>
        <w:ind w:left="360" w:hanging="360"/>
      </w:pPr>
      <w:rPr>
        <w:rFonts w:ascii="Wingdings" w:hAnsi="Wingdings" w:hint="default"/>
        <w:caps w:val="0"/>
        <w:strike w:val="0"/>
        <w:dstrike w:val="0"/>
        <w:vanish w:val="0"/>
        <w:color w:val="E0006D"/>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8E029A"/>
    <w:multiLevelType w:val="hybridMultilevel"/>
    <w:tmpl w:val="22CC6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4727FCA"/>
    <w:multiLevelType w:val="hybridMultilevel"/>
    <w:tmpl w:val="548600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8D73386"/>
    <w:multiLevelType w:val="hybridMultilevel"/>
    <w:tmpl w:val="44107FC2"/>
    <w:lvl w:ilvl="0" w:tplc="A4501108">
      <w:start w:val="1"/>
      <w:numFmt w:val="decimal"/>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9D113C6"/>
    <w:multiLevelType w:val="hybridMultilevel"/>
    <w:tmpl w:val="88C443C2"/>
    <w:lvl w:ilvl="0" w:tplc="25E29A66">
      <w:start w:val="1"/>
      <w:numFmt w:val="bullet"/>
      <w:lvlText w:val=""/>
      <w:lvlJc w:val="left"/>
      <w:pPr>
        <w:ind w:left="360" w:hanging="360"/>
      </w:pPr>
      <w:rPr>
        <w:rFonts w:ascii="Wingdings" w:hAnsi="Wingdings" w:hint="default"/>
        <w:color w:val="E0008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3831B7F"/>
    <w:multiLevelType w:val="hybridMultilevel"/>
    <w:tmpl w:val="3F4EFE00"/>
    <w:lvl w:ilvl="0" w:tplc="25E29A66">
      <w:start w:val="1"/>
      <w:numFmt w:val="bullet"/>
      <w:lvlText w:val=""/>
      <w:lvlJc w:val="left"/>
      <w:pPr>
        <w:ind w:left="6" w:hanging="360"/>
      </w:pPr>
      <w:rPr>
        <w:rFonts w:ascii="Wingdings" w:hAnsi="Wingdings" w:hint="default"/>
        <w:color w:val="E00081"/>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7">
    <w:nsid w:val="5B2F5133"/>
    <w:multiLevelType w:val="hybridMultilevel"/>
    <w:tmpl w:val="CC48892A"/>
    <w:lvl w:ilvl="0" w:tplc="25E29A66">
      <w:start w:val="1"/>
      <w:numFmt w:val="bullet"/>
      <w:lvlText w:val=""/>
      <w:lvlJc w:val="left"/>
      <w:pPr>
        <w:ind w:left="360" w:hanging="360"/>
      </w:pPr>
      <w:rPr>
        <w:rFonts w:ascii="Wingdings" w:hAnsi="Wingdings" w:hint="default"/>
        <w:color w:val="E0008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B332D2"/>
    <w:multiLevelType w:val="hybridMultilevel"/>
    <w:tmpl w:val="BE622C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6A6B32"/>
    <w:multiLevelType w:val="hybridMultilevel"/>
    <w:tmpl w:val="69881500"/>
    <w:lvl w:ilvl="0" w:tplc="25E29A66">
      <w:start w:val="1"/>
      <w:numFmt w:val="bullet"/>
      <w:lvlText w:val=""/>
      <w:lvlJc w:val="left"/>
      <w:pPr>
        <w:ind w:left="720" w:hanging="360"/>
      </w:pPr>
      <w:rPr>
        <w:rFonts w:ascii="Wingdings" w:hAnsi="Wingdings" w:hint="default"/>
        <w:color w:val="E000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075FDF"/>
    <w:multiLevelType w:val="hybridMultilevel"/>
    <w:tmpl w:val="6A28088C"/>
    <w:lvl w:ilvl="0" w:tplc="25E29A66">
      <w:start w:val="1"/>
      <w:numFmt w:val="bullet"/>
      <w:lvlText w:val=""/>
      <w:lvlJc w:val="left"/>
      <w:pPr>
        <w:ind w:left="360" w:hanging="360"/>
      </w:pPr>
      <w:rPr>
        <w:rFonts w:ascii="Wingdings" w:hAnsi="Wingdings" w:hint="default"/>
        <w:color w:val="E0008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3713747"/>
    <w:multiLevelType w:val="hybridMultilevel"/>
    <w:tmpl w:val="CDC45200"/>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BC0E8F"/>
    <w:multiLevelType w:val="hybridMultilevel"/>
    <w:tmpl w:val="919EE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A74218F"/>
    <w:multiLevelType w:val="hybridMultilevel"/>
    <w:tmpl w:val="3C84273C"/>
    <w:lvl w:ilvl="0" w:tplc="25E29A66">
      <w:start w:val="1"/>
      <w:numFmt w:val="bullet"/>
      <w:lvlText w:val=""/>
      <w:lvlJc w:val="left"/>
      <w:pPr>
        <w:ind w:left="360" w:hanging="360"/>
      </w:pPr>
      <w:rPr>
        <w:rFonts w:ascii="Wingdings" w:hAnsi="Wingdings" w:hint="default"/>
        <w:color w:val="E0008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F3D583E"/>
    <w:multiLevelType w:val="hybridMultilevel"/>
    <w:tmpl w:val="0DA4C4E8"/>
    <w:lvl w:ilvl="0" w:tplc="25E29A66">
      <w:start w:val="1"/>
      <w:numFmt w:val="bullet"/>
      <w:lvlText w:val=""/>
      <w:lvlJc w:val="left"/>
      <w:pPr>
        <w:ind w:left="360" w:hanging="360"/>
      </w:pPr>
      <w:rPr>
        <w:rFonts w:ascii="Wingdings" w:hAnsi="Wingdings" w:hint="default"/>
        <w:color w:val="E0008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A143518"/>
    <w:multiLevelType w:val="hybridMultilevel"/>
    <w:tmpl w:val="38822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CD7058"/>
    <w:multiLevelType w:val="hybridMultilevel"/>
    <w:tmpl w:val="3EFCB2EA"/>
    <w:lvl w:ilvl="0" w:tplc="25E29A66">
      <w:start w:val="1"/>
      <w:numFmt w:val="bullet"/>
      <w:lvlText w:val=""/>
      <w:lvlJc w:val="left"/>
      <w:pPr>
        <w:ind w:left="720" w:hanging="360"/>
      </w:pPr>
      <w:rPr>
        <w:rFonts w:ascii="Wingdings" w:hAnsi="Wingdings" w:hint="default"/>
        <w:color w:val="E0008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 w:numId="8">
    <w:abstractNumId w:val="11"/>
  </w:num>
  <w:num w:numId="9">
    <w:abstractNumId w:val="21"/>
  </w:num>
  <w:num w:numId="10">
    <w:abstractNumId w:val="18"/>
  </w:num>
  <w:num w:numId="11">
    <w:abstractNumId w:val="19"/>
  </w:num>
  <w:num w:numId="12">
    <w:abstractNumId w:val="16"/>
  </w:num>
  <w:num w:numId="13">
    <w:abstractNumId w:val="22"/>
  </w:num>
  <w:num w:numId="14">
    <w:abstractNumId w:val="14"/>
  </w:num>
  <w:num w:numId="15">
    <w:abstractNumId w:val="6"/>
  </w:num>
  <w:num w:numId="16">
    <w:abstractNumId w:val="12"/>
  </w:num>
  <w:num w:numId="17">
    <w:abstractNumId w:val="5"/>
  </w:num>
  <w:num w:numId="18">
    <w:abstractNumId w:val="10"/>
  </w:num>
  <w:num w:numId="19">
    <w:abstractNumId w:val="24"/>
  </w:num>
  <w:num w:numId="20">
    <w:abstractNumId w:val="17"/>
  </w:num>
  <w:num w:numId="21">
    <w:abstractNumId w:val="23"/>
  </w:num>
  <w:num w:numId="22">
    <w:abstractNumId w:val="13"/>
  </w:num>
  <w:num w:numId="23">
    <w:abstractNumId w:val="25"/>
  </w:num>
  <w:num w:numId="24">
    <w:abstractNumId w:val="15"/>
  </w:num>
  <w:num w:numId="25">
    <w:abstractNumId w:val="26"/>
  </w:num>
  <w:num w:numId="26">
    <w:abstractNumId w:val="8"/>
  </w:num>
  <w:num w:numId="27">
    <w:abstractNumId w:val="4"/>
  </w:num>
  <w:num w:numId="28">
    <w:abstractNumId w:val="7"/>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hdrShapeDefaults>
    <o:shapedefaults v:ext="edit" spidmax="2049" fillcolor="none [3204]" stroke="f">
      <v:fill color="none [3204]"/>
      <v:stroke on="f"/>
      <v:textbox inset="2mm,2mm,2mm,2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DC"/>
    <w:rsid w:val="00035009"/>
    <w:rsid w:val="00112D19"/>
    <w:rsid w:val="001524DD"/>
    <w:rsid w:val="001F74F3"/>
    <w:rsid w:val="002345A6"/>
    <w:rsid w:val="00282F60"/>
    <w:rsid w:val="002E7DDD"/>
    <w:rsid w:val="002F56B3"/>
    <w:rsid w:val="00310D5E"/>
    <w:rsid w:val="003718DA"/>
    <w:rsid w:val="003862BA"/>
    <w:rsid w:val="003B32EF"/>
    <w:rsid w:val="00473F8D"/>
    <w:rsid w:val="00477B6A"/>
    <w:rsid w:val="004C4E73"/>
    <w:rsid w:val="004C5F33"/>
    <w:rsid w:val="004D68F0"/>
    <w:rsid w:val="004F1D10"/>
    <w:rsid w:val="00513647"/>
    <w:rsid w:val="00513848"/>
    <w:rsid w:val="005F56E2"/>
    <w:rsid w:val="0065632E"/>
    <w:rsid w:val="00700C47"/>
    <w:rsid w:val="00727D51"/>
    <w:rsid w:val="007E799D"/>
    <w:rsid w:val="007E7C54"/>
    <w:rsid w:val="008228AB"/>
    <w:rsid w:val="008A2B71"/>
    <w:rsid w:val="00936EFA"/>
    <w:rsid w:val="0098057C"/>
    <w:rsid w:val="009D5325"/>
    <w:rsid w:val="009E008A"/>
    <w:rsid w:val="009F1E11"/>
    <w:rsid w:val="00A368BC"/>
    <w:rsid w:val="00A432FB"/>
    <w:rsid w:val="00A8010E"/>
    <w:rsid w:val="00A87F8A"/>
    <w:rsid w:val="00AB3B91"/>
    <w:rsid w:val="00AD6739"/>
    <w:rsid w:val="00AE374F"/>
    <w:rsid w:val="00B060B9"/>
    <w:rsid w:val="00C23741"/>
    <w:rsid w:val="00C24D41"/>
    <w:rsid w:val="00C860E5"/>
    <w:rsid w:val="00CB0CB1"/>
    <w:rsid w:val="00D00E41"/>
    <w:rsid w:val="00D0225A"/>
    <w:rsid w:val="00D27CE2"/>
    <w:rsid w:val="00D458DC"/>
    <w:rsid w:val="00D9773D"/>
    <w:rsid w:val="00E137D4"/>
    <w:rsid w:val="00E8655F"/>
    <w:rsid w:val="00EB32B9"/>
    <w:rsid w:val="00EB3E0F"/>
    <w:rsid w:val="00ED6204"/>
    <w:rsid w:val="00ED7A27"/>
    <w:rsid w:val="00F04FAB"/>
    <w:rsid w:val="00F557DA"/>
    <w:rsid w:val="00F635CC"/>
    <w:rsid w:val="00F64060"/>
    <w:rsid w:val="00F84268"/>
    <w:rsid w:val="00FA1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f">
      <v:fill color="none [3204]"/>
      <v:stroke on="f"/>
      <v:textbox inset="2mm,2mm,2mm,2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Bullet" w:unhideWhenUsed="1" w:qFormat="1"/>
    <w:lsdException w:name="List Number" w:unhideWhenUsed="1" w:qFormat="1"/>
    <w:lsdException w:name="List Bullet 2" w:unhideWhenUsed="1" w:qFormat="1"/>
    <w:lsdException w:name="List Number 2" w:semiHidden="0"/>
    <w:lsdException w:name="Title" w:uiPriority="10" w:qFormat="1"/>
    <w:lsdException w:name="Default Paragraph Font" w:uiPriority="1" w:unhideWhenUsed="1"/>
    <w:lsdException w:name="Subtitle" w:uiPriority="11" w:qFormat="1"/>
    <w:lsdException w:name="Body Text 3"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184D"/>
    <w:pPr>
      <w:spacing w:after="280" w:line="280" w:lineRule="atLeast"/>
    </w:pPr>
    <w:rPr>
      <w:rFonts w:ascii="Arial" w:hAnsi="Arial"/>
      <w:color w:val="000000" w:themeColor="text1"/>
      <w:sz w:val="24"/>
    </w:rPr>
  </w:style>
  <w:style w:type="paragraph" w:styleId="Heading1">
    <w:name w:val="heading 1"/>
    <w:basedOn w:val="Normal"/>
    <w:next w:val="Normal"/>
    <w:link w:val="Heading1Char"/>
    <w:uiPriority w:val="9"/>
    <w:qFormat/>
    <w:rsid w:val="00AD6739"/>
    <w:pPr>
      <w:keepNext/>
      <w:keepLines/>
      <w:pBdr>
        <w:top w:val="single" w:sz="4" w:space="1" w:color="000000" w:themeColor="text1"/>
      </w:pBdr>
      <w:outlineLvl w:val="0"/>
    </w:pPr>
    <w:rPr>
      <w:rFonts w:eastAsiaTheme="majorEastAsia" w:cstheme="majorBidi"/>
      <w:b/>
      <w:bCs/>
      <w:color w:val="00ADE9"/>
      <w:sz w:val="32"/>
      <w:szCs w:val="28"/>
    </w:rPr>
  </w:style>
  <w:style w:type="paragraph" w:styleId="Heading2">
    <w:name w:val="heading 2"/>
    <w:basedOn w:val="Normal"/>
    <w:next w:val="Normal"/>
    <w:link w:val="Heading2Char"/>
    <w:uiPriority w:val="9"/>
    <w:qFormat/>
    <w:rsid w:val="00AD6739"/>
    <w:pPr>
      <w:keepNext/>
      <w:keepLines/>
      <w:outlineLvl w:val="1"/>
    </w:pPr>
    <w:rPr>
      <w:rFonts w:eastAsiaTheme="majorEastAsia" w:cstheme="majorBidi"/>
      <w:b/>
      <w:bCs/>
      <w:color w:val="F08100"/>
      <w:szCs w:val="26"/>
    </w:rPr>
  </w:style>
  <w:style w:type="paragraph" w:styleId="Heading3">
    <w:name w:val="heading 3"/>
    <w:basedOn w:val="Normal"/>
    <w:next w:val="Normal"/>
    <w:link w:val="Heading3Char"/>
    <w:uiPriority w:val="9"/>
    <w:semiHidden/>
    <w:qFormat/>
    <w:rsid w:val="00B060B9"/>
    <w:pPr>
      <w:keepNext/>
      <w:keepLines/>
      <w:spacing w:before="200"/>
      <w:outlineLvl w:val="2"/>
    </w:pPr>
    <w:rPr>
      <w:rFonts w:asciiTheme="majorHAnsi" w:eastAsiaTheme="majorEastAsia" w:hAnsiTheme="majorHAnsi" w:cstheme="majorBidi"/>
      <w:b/>
      <w:bCs/>
      <w:color w:val="4089A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7C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CE2"/>
    <w:rPr>
      <w:rFonts w:ascii="Tahoma" w:hAnsi="Tahoma" w:cs="Tahoma"/>
      <w:sz w:val="16"/>
      <w:szCs w:val="16"/>
    </w:rPr>
  </w:style>
  <w:style w:type="paragraph" w:styleId="Footer">
    <w:name w:val="footer"/>
    <w:link w:val="FooterChar"/>
    <w:uiPriority w:val="99"/>
    <w:semiHidden/>
    <w:rsid w:val="00AB3B91"/>
    <w:pPr>
      <w:pBdr>
        <w:top w:val="single" w:sz="4" w:space="1" w:color="000000" w:themeColor="text1"/>
      </w:pBdr>
      <w:tabs>
        <w:tab w:val="right" w:pos="8789"/>
      </w:tabs>
      <w:spacing w:after="0" w:line="280" w:lineRule="atLeast"/>
    </w:pPr>
    <w:rPr>
      <w:rFonts w:ascii="Arial" w:hAnsi="Arial"/>
      <w:color w:val="000000" w:themeColor="text1"/>
      <w:sz w:val="16"/>
    </w:rPr>
  </w:style>
  <w:style w:type="character" w:customStyle="1" w:styleId="FooterChar">
    <w:name w:val="Footer Char"/>
    <w:basedOn w:val="DefaultParagraphFont"/>
    <w:link w:val="Footer"/>
    <w:uiPriority w:val="99"/>
    <w:semiHidden/>
    <w:rsid w:val="00AB3B91"/>
    <w:rPr>
      <w:rFonts w:ascii="Arial" w:hAnsi="Arial"/>
      <w:color w:val="000000" w:themeColor="text1"/>
      <w:sz w:val="16"/>
    </w:rPr>
  </w:style>
  <w:style w:type="paragraph" w:customStyle="1" w:styleId="Footeraddress">
    <w:name w:val="Footer address"/>
    <w:basedOn w:val="Footer"/>
    <w:semiHidden/>
    <w:rsid w:val="00D27CE2"/>
    <w:pPr>
      <w:spacing w:line="190" w:lineRule="atLeast"/>
    </w:pPr>
    <w:rPr>
      <w:noProof/>
    </w:rPr>
  </w:style>
  <w:style w:type="paragraph" w:styleId="Header">
    <w:name w:val="header"/>
    <w:link w:val="HeaderChar"/>
    <w:uiPriority w:val="99"/>
    <w:rsid w:val="0098057C"/>
    <w:pPr>
      <w:tabs>
        <w:tab w:val="center" w:pos="4513"/>
        <w:tab w:val="right" w:pos="9026"/>
      </w:tabs>
      <w:spacing w:after="0" w:line="240" w:lineRule="auto"/>
    </w:pPr>
    <w:rPr>
      <w:rFonts w:ascii="Arial" w:hAnsi="Arial"/>
      <w:color w:val="000000" w:themeColor="text1"/>
      <w:sz w:val="18"/>
    </w:rPr>
  </w:style>
  <w:style w:type="character" w:customStyle="1" w:styleId="HeaderChar">
    <w:name w:val="Header Char"/>
    <w:basedOn w:val="DefaultParagraphFont"/>
    <w:link w:val="Header"/>
    <w:uiPriority w:val="99"/>
    <w:rsid w:val="0098057C"/>
    <w:rPr>
      <w:rFonts w:ascii="Arial" w:hAnsi="Arial"/>
      <w:color w:val="000000" w:themeColor="text1"/>
      <w:sz w:val="18"/>
    </w:rPr>
  </w:style>
  <w:style w:type="character" w:customStyle="1" w:styleId="Heading1Char">
    <w:name w:val="Heading 1 Char"/>
    <w:basedOn w:val="DefaultParagraphFont"/>
    <w:link w:val="Heading1"/>
    <w:uiPriority w:val="9"/>
    <w:rsid w:val="00AD6739"/>
    <w:rPr>
      <w:rFonts w:ascii="Arial" w:eastAsiaTheme="majorEastAsia" w:hAnsi="Arial" w:cstheme="majorBidi"/>
      <w:b/>
      <w:bCs/>
      <w:color w:val="00ADE9"/>
      <w:sz w:val="32"/>
      <w:szCs w:val="28"/>
    </w:rPr>
  </w:style>
  <w:style w:type="character" w:customStyle="1" w:styleId="Heading2Char">
    <w:name w:val="Heading 2 Char"/>
    <w:basedOn w:val="DefaultParagraphFont"/>
    <w:link w:val="Heading2"/>
    <w:uiPriority w:val="9"/>
    <w:rsid w:val="00AD6739"/>
    <w:rPr>
      <w:rFonts w:ascii="Arial" w:eastAsiaTheme="majorEastAsia" w:hAnsi="Arial" w:cstheme="majorBidi"/>
      <w:b/>
      <w:bCs/>
      <w:color w:val="F08100"/>
      <w:sz w:val="24"/>
      <w:szCs w:val="26"/>
    </w:rPr>
  </w:style>
  <w:style w:type="paragraph" w:styleId="ListBullet">
    <w:name w:val="List Bullet"/>
    <w:basedOn w:val="Normal"/>
    <w:uiPriority w:val="99"/>
    <w:qFormat/>
    <w:rsid w:val="00AD6739"/>
    <w:pPr>
      <w:numPr>
        <w:numId w:val="8"/>
      </w:numPr>
    </w:pPr>
  </w:style>
  <w:style w:type="paragraph" w:styleId="ListBullet2">
    <w:name w:val="List Bullet 2"/>
    <w:basedOn w:val="Normal"/>
    <w:uiPriority w:val="99"/>
    <w:qFormat/>
    <w:rsid w:val="00AD6739"/>
    <w:pPr>
      <w:numPr>
        <w:numId w:val="4"/>
      </w:numPr>
    </w:pPr>
  </w:style>
  <w:style w:type="paragraph" w:styleId="ListNumber">
    <w:name w:val="List Number"/>
    <w:basedOn w:val="Normal"/>
    <w:uiPriority w:val="99"/>
    <w:qFormat/>
    <w:rsid w:val="00310D5E"/>
    <w:pPr>
      <w:numPr>
        <w:numId w:val="6"/>
      </w:numPr>
      <w:ind w:left="227" w:hanging="227"/>
    </w:pPr>
  </w:style>
  <w:style w:type="paragraph" w:customStyle="1" w:styleId="Normalbold">
    <w:name w:val="Normal bold"/>
    <w:basedOn w:val="Normal"/>
    <w:next w:val="Normal"/>
    <w:qFormat/>
    <w:rsid w:val="00D27CE2"/>
    <w:rPr>
      <w:b/>
    </w:rPr>
  </w:style>
  <w:style w:type="table" w:styleId="TableGrid">
    <w:name w:val="Table Grid"/>
    <w:basedOn w:val="TableNormal"/>
    <w:rsid w:val="00D27C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B060B9"/>
    <w:rPr>
      <w:rFonts w:asciiTheme="majorHAnsi" w:eastAsiaTheme="majorEastAsia" w:hAnsiTheme="majorHAnsi" w:cstheme="majorBidi"/>
      <w:b/>
      <w:bCs/>
      <w:color w:val="4089A6" w:themeColor="accent1"/>
      <w:sz w:val="24"/>
    </w:rPr>
  </w:style>
  <w:style w:type="paragraph" w:customStyle="1" w:styleId="Documenttitle">
    <w:name w:val="Document title"/>
    <w:qFormat/>
    <w:rsid w:val="00AD6739"/>
    <w:pPr>
      <w:pBdr>
        <w:top w:val="single" w:sz="4" w:space="1" w:color="000000" w:themeColor="text1"/>
      </w:pBdr>
      <w:spacing w:after="0" w:line="440" w:lineRule="atLeast"/>
    </w:pPr>
    <w:rPr>
      <w:rFonts w:ascii="Arial" w:eastAsiaTheme="majorEastAsia" w:hAnsi="Arial" w:cstheme="majorBidi"/>
      <w:b/>
      <w:bCs/>
      <w:color w:val="E0006D"/>
      <w:sz w:val="48"/>
      <w:szCs w:val="28"/>
    </w:rPr>
  </w:style>
  <w:style w:type="paragraph" w:customStyle="1" w:styleId="Documentsubtitle">
    <w:name w:val="Document subtitle"/>
    <w:basedOn w:val="Documenttitle"/>
    <w:qFormat/>
    <w:rsid w:val="00AD6739"/>
    <w:rPr>
      <w:b w:val="0"/>
      <w:color w:val="auto"/>
      <w:sz w:val="40"/>
      <w:szCs w:val="40"/>
    </w:rPr>
  </w:style>
  <w:style w:type="paragraph" w:styleId="ListNumber2">
    <w:name w:val="List Number 2"/>
    <w:basedOn w:val="Normal"/>
    <w:uiPriority w:val="99"/>
    <w:rsid w:val="00ED6204"/>
    <w:pPr>
      <w:numPr>
        <w:numId w:val="7"/>
      </w:numPr>
      <w:ind w:left="454" w:hanging="227"/>
    </w:pPr>
  </w:style>
  <w:style w:type="paragraph" w:styleId="FootnoteText">
    <w:name w:val="footnote text"/>
    <w:basedOn w:val="Normal"/>
    <w:link w:val="FootnoteTextChar"/>
    <w:uiPriority w:val="99"/>
    <w:semiHidden/>
    <w:rsid w:val="00FA184D"/>
    <w:pPr>
      <w:spacing w:after="0" w:line="240" w:lineRule="atLeast"/>
    </w:pPr>
    <w:rPr>
      <w:sz w:val="20"/>
      <w:szCs w:val="20"/>
    </w:rPr>
  </w:style>
  <w:style w:type="character" w:customStyle="1" w:styleId="FootnoteTextChar">
    <w:name w:val="Footnote Text Char"/>
    <w:basedOn w:val="DefaultParagraphFont"/>
    <w:link w:val="FootnoteText"/>
    <w:uiPriority w:val="99"/>
    <w:semiHidden/>
    <w:rsid w:val="00FA184D"/>
    <w:rPr>
      <w:rFonts w:ascii="Arial" w:hAnsi="Arial"/>
      <w:color w:val="000000" w:themeColor="text1"/>
      <w:sz w:val="20"/>
      <w:szCs w:val="20"/>
    </w:rPr>
  </w:style>
  <w:style w:type="character" w:styleId="FootnoteReference">
    <w:name w:val="footnote reference"/>
    <w:basedOn w:val="DefaultParagraphFont"/>
    <w:uiPriority w:val="99"/>
    <w:semiHidden/>
    <w:rsid w:val="00FA184D"/>
    <w:rPr>
      <w:vertAlign w:val="superscript"/>
    </w:rPr>
  </w:style>
  <w:style w:type="table" w:customStyle="1" w:styleId="FCTTablestyle">
    <w:name w:val="FCT Table style"/>
    <w:basedOn w:val="TableNormal"/>
    <w:uiPriority w:val="99"/>
    <w:qFormat/>
    <w:rsid w:val="002F56B3"/>
    <w:pPr>
      <w:spacing w:after="0" w:line="240" w:lineRule="auto"/>
    </w:pPr>
    <w:rPr>
      <w:rFonts w:ascii="Arial" w:hAnsi="Arial"/>
      <w:sz w:val="20"/>
    </w:rPr>
    <w:tblPr>
      <w:tblStyleRowBandSize w:val="1"/>
      <w:tblBorders>
        <w:top w:val="single" w:sz="4" w:space="0" w:color="000000" w:themeColor="text1"/>
        <w:bottom w:val="single" w:sz="4" w:space="0" w:color="000000" w:themeColor="text1"/>
        <w:insideH w:val="single" w:sz="4" w:space="0" w:color="000000" w:themeColor="text1"/>
      </w:tblBorders>
      <w:tblCellMar>
        <w:top w:w="57" w:type="dxa"/>
        <w:left w:w="0" w:type="dxa"/>
        <w:bottom w:w="57" w:type="dxa"/>
        <w:right w:w="0" w:type="dxa"/>
      </w:tblCellMar>
    </w:tblPr>
    <w:tcPr>
      <w:shd w:val="clear" w:color="auto" w:fill="FFFFFF" w:themeFill="background1"/>
      <w:vAlign w:val="center"/>
    </w:tcPr>
    <w:tblStylePr w:type="firstRow">
      <w:pPr>
        <w:jc w:val="left"/>
      </w:pPr>
      <w:rPr>
        <w:b/>
      </w:rPr>
      <w:tblPr>
        <w:tblCellMar>
          <w:top w:w="57" w:type="dxa"/>
          <w:left w:w="0" w:type="dxa"/>
          <w:bottom w:w="170" w:type="dxa"/>
          <w:right w:w="0" w:type="dxa"/>
        </w:tblCellMar>
      </w:tblPr>
      <w:tcPr>
        <w:vAlign w:val="top"/>
      </w:tcPr>
    </w:tblStylePr>
    <w:tblStylePr w:type="band1Horz">
      <w:tblPr/>
      <w:tcPr>
        <w:shd w:val="clear" w:color="auto" w:fill="D6E8EF" w:themeFill="text2" w:themeFillTint="33"/>
      </w:tcPr>
    </w:tblStylePr>
    <w:tblStylePr w:type="band2Horz">
      <w:pPr>
        <w:jc w:val="left"/>
      </w:pPr>
      <w:tblPr/>
      <w:tcPr>
        <w:shd w:val="clear" w:color="auto" w:fill="FFFFFF" w:themeFill="background1"/>
      </w:tcPr>
    </w:tblStylePr>
  </w:style>
  <w:style w:type="paragraph" w:customStyle="1" w:styleId="Tabletext">
    <w:name w:val="Table text"/>
    <w:basedOn w:val="Normal"/>
    <w:qFormat/>
    <w:rsid w:val="002F56B3"/>
    <w:pPr>
      <w:spacing w:after="0" w:line="240" w:lineRule="atLeast"/>
    </w:pPr>
    <w:rPr>
      <w:sz w:val="20"/>
    </w:rPr>
  </w:style>
  <w:style w:type="paragraph" w:customStyle="1" w:styleId="Captiontext">
    <w:name w:val="Caption text"/>
    <w:basedOn w:val="Normal"/>
    <w:qFormat/>
    <w:rsid w:val="002F56B3"/>
    <w:pPr>
      <w:spacing w:before="140" w:line="240" w:lineRule="atLeast"/>
    </w:pPr>
    <w:rPr>
      <w:sz w:val="20"/>
    </w:rPr>
  </w:style>
  <w:style w:type="paragraph" w:styleId="ListParagraph">
    <w:name w:val="List Paragraph"/>
    <w:basedOn w:val="Normal"/>
    <w:uiPriority w:val="34"/>
    <w:qFormat/>
    <w:rsid w:val="00D458DC"/>
    <w:pPr>
      <w:spacing w:after="0" w:line="240" w:lineRule="auto"/>
      <w:ind w:left="720"/>
    </w:pPr>
    <w:rPr>
      <w:rFonts w:ascii="Cambria" w:eastAsia="Cambria" w:hAnsi="Cambria" w:cs="Times New Roman"/>
      <w:color w:val="auto"/>
      <w:szCs w:val="24"/>
      <w:lang w:val="en-US"/>
    </w:rPr>
  </w:style>
  <w:style w:type="paragraph" w:styleId="BodyText3">
    <w:name w:val="Body Text 3"/>
    <w:basedOn w:val="Normal"/>
    <w:link w:val="BodyText3Char"/>
    <w:semiHidden/>
    <w:rsid w:val="00D458DC"/>
    <w:pPr>
      <w:spacing w:after="0" w:line="240" w:lineRule="auto"/>
      <w:jc w:val="both"/>
    </w:pPr>
    <w:rPr>
      <w:rFonts w:eastAsia="Times New Roman" w:cs="Times New Roman"/>
      <w:color w:val="auto"/>
      <w:sz w:val="22"/>
      <w:szCs w:val="20"/>
      <w:lang w:eastAsia="x-none"/>
    </w:rPr>
  </w:style>
  <w:style w:type="character" w:customStyle="1" w:styleId="BodyText3Char">
    <w:name w:val="Body Text 3 Char"/>
    <w:basedOn w:val="DefaultParagraphFont"/>
    <w:link w:val="BodyText3"/>
    <w:semiHidden/>
    <w:rsid w:val="00D458DC"/>
    <w:rPr>
      <w:rFonts w:ascii="Arial" w:eastAsia="Times New Roman" w:hAnsi="Arial" w:cs="Times New Roman"/>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Bullet" w:unhideWhenUsed="1" w:qFormat="1"/>
    <w:lsdException w:name="List Number" w:unhideWhenUsed="1" w:qFormat="1"/>
    <w:lsdException w:name="List Bullet 2" w:unhideWhenUsed="1" w:qFormat="1"/>
    <w:lsdException w:name="List Number 2" w:semiHidden="0"/>
    <w:lsdException w:name="Title" w:uiPriority="10" w:qFormat="1"/>
    <w:lsdException w:name="Default Paragraph Font" w:uiPriority="1" w:unhideWhenUsed="1"/>
    <w:lsdException w:name="Subtitle" w:uiPriority="11" w:qFormat="1"/>
    <w:lsdException w:name="Body Text 3"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184D"/>
    <w:pPr>
      <w:spacing w:after="280" w:line="280" w:lineRule="atLeast"/>
    </w:pPr>
    <w:rPr>
      <w:rFonts w:ascii="Arial" w:hAnsi="Arial"/>
      <w:color w:val="000000" w:themeColor="text1"/>
      <w:sz w:val="24"/>
    </w:rPr>
  </w:style>
  <w:style w:type="paragraph" w:styleId="Heading1">
    <w:name w:val="heading 1"/>
    <w:basedOn w:val="Normal"/>
    <w:next w:val="Normal"/>
    <w:link w:val="Heading1Char"/>
    <w:uiPriority w:val="9"/>
    <w:qFormat/>
    <w:rsid w:val="00AD6739"/>
    <w:pPr>
      <w:keepNext/>
      <w:keepLines/>
      <w:pBdr>
        <w:top w:val="single" w:sz="4" w:space="1" w:color="000000" w:themeColor="text1"/>
      </w:pBdr>
      <w:outlineLvl w:val="0"/>
    </w:pPr>
    <w:rPr>
      <w:rFonts w:eastAsiaTheme="majorEastAsia" w:cstheme="majorBidi"/>
      <w:b/>
      <w:bCs/>
      <w:color w:val="00ADE9"/>
      <w:sz w:val="32"/>
      <w:szCs w:val="28"/>
    </w:rPr>
  </w:style>
  <w:style w:type="paragraph" w:styleId="Heading2">
    <w:name w:val="heading 2"/>
    <w:basedOn w:val="Normal"/>
    <w:next w:val="Normal"/>
    <w:link w:val="Heading2Char"/>
    <w:uiPriority w:val="9"/>
    <w:qFormat/>
    <w:rsid w:val="00AD6739"/>
    <w:pPr>
      <w:keepNext/>
      <w:keepLines/>
      <w:outlineLvl w:val="1"/>
    </w:pPr>
    <w:rPr>
      <w:rFonts w:eastAsiaTheme="majorEastAsia" w:cstheme="majorBidi"/>
      <w:b/>
      <w:bCs/>
      <w:color w:val="F08100"/>
      <w:szCs w:val="26"/>
    </w:rPr>
  </w:style>
  <w:style w:type="paragraph" w:styleId="Heading3">
    <w:name w:val="heading 3"/>
    <w:basedOn w:val="Normal"/>
    <w:next w:val="Normal"/>
    <w:link w:val="Heading3Char"/>
    <w:uiPriority w:val="9"/>
    <w:semiHidden/>
    <w:qFormat/>
    <w:rsid w:val="00B060B9"/>
    <w:pPr>
      <w:keepNext/>
      <w:keepLines/>
      <w:spacing w:before="200"/>
      <w:outlineLvl w:val="2"/>
    </w:pPr>
    <w:rPr>
      <w:rFonts w:asciiTheme="majorHAnsi" w:eastAsiaTheme="majorEastAsia" w:hAnsiTheme="majorHAnsi" w:cstheme="majorBidi"/>
      <w:b/>
      <w:bCs/>
      <w:color w:val="4089A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7C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CE2"/>
    <w:rPr>
      <w:rFonts w:ascii="Tahoma" w:hAnsi="Tahoma" w:cs="Tahoma"/>
      <w:sz w:val="16"/>
      <w:szCs w:val="16"/>
    </w:rPr>
  </w:style>
  <w:style w:type="paragraph" w:styleId="Footer">
    <w:name w:val="footer"/>
    <w:link w:val="FooterChar"/>
    <w:uiPriority w:val="99"/>
    <w:semiHidden/>
    <w:rsid w:val="00AB3B91"/>
    <w:pPr>
      <w:pBdr>
        <w:top w:val="single" w:sz="4" w:space="1" w:color="000000" w:themeColor="text1"/>
      </w:pBdr>
      <w:tabs>
        <w:tab w:val="right" w:pos="8789"/>
      </w:tabs>
      <w:spacing w:after="0" w:line="280" w:lineRule="atLeast"/>
    </w:pPr>
    <w:rPr>
      <w:rFonts w:ascii="Arial" w:hAnsi="Arial"/>
      <w:color w:val="000000" w:themeColor="text1"/>
      <w:sz w:val="16"/>
    </w:rPr>
  </w:style>
  <w:style w:type="character" w:customStyle="1" w:styleId="FooterChar">
    <w:name w:val="Footer Char"/>
    <w:basedOn w:val="DefaultParagraphFont"/>
    <w:link w:val="Footer"/>
    <w:uiPriority w:val="99"/>
    <w:semiHidden/>
    <w:rsid w:val="00AB3B91"/>
    <w:rPr>
      <w:rFonts w:ascii="Arial" w:hAnsi="Arial"/>
      <w:color w:val="000000" w:themeColor="text1"/>
      <w:sz w:val="16"/>
    </w:rPr>
  </w:style>
  <w:style w:type="paragraph" w:customStyle="1" w:styleId="Footeraddress">
    <w:name w:val="Footer address"/>
    <w:basedOn w:val="Footer"/>
    <w:semiHidden/>
    <w:rsid w:val="00D27CE2"/>
    <w:pPr>
      <w:spacing w:line="190" w:lineRule="atLeast"/>
    </w:pPr>
    <w:rPr>
      <w:noProof/>
    </w:rPr>
  </w:style>
  <w:style w:type="paragraph" w:styleId="Header">
    <w:name w:val="header"/>
    <w:link w:val="HeaderChar"/>
    <w:uiPriority w:val="99"/>
    <w:rsid w:val="0098057C"/>
    <w:pPr>
      <w:tabs>
        <w:tab w:val="center" w:pos="4513"/>
        <w:tab w:val="right" w:pos="9026"/>
      </w:tabs>
      <w:spacing w:after="0" w:line="240" w:lineRule="auto"/>
    </w:pPr>
    <w:rPr>
      <w:rFonts w:ascii="Arial" w:hAnsi="Arial"/>
      <w:color w:val="000000" w:themeColor="text1"/>
      <w:sz w:val="18"/>
    </w:rPr>
  </w:style>
  <w:style w:type="character" w:customStyle="1" w:styleId="HeaderChar">
    <w:name w:val="Header Char"/>
    <w:basedOn w:val="DefaultParagraphFont"/>
    <w:link w:val="Header"/>
    <w:uiPriority w:val="99"/>
    <w:rsid w:val="0098057C"/>
    <w:rPr>
      <w:rFonts w:ascii="Arial" w:hAnsi="Arial"/>
      <w:color w:val="000000" w:themeColor="text1"/>
      <w:sz w:val="18"/>
    </w:rPr>
  </w:style>
  <w:style w:type="character" w:customStyle="1" w:styleId="Heading1Char">
    <w:name w:val="Heading 1 Char"/>
    <w:basedOn w:val="DefaultParagraphFont"/>
    <w:link w:val="Heading1"/>
    <w:uiPriority w:val="9"/>
    <w:rsid w:val="00AD6739"/>
    <w:rPr>
      <w:rFonts w:ascii="Arial" w:eastAsiaTheme="majorEastAsia" w:hAnsi="Arial" w:cstheme="majorBidi"/>
      <w:b/>
      <w:bCs/>
      <w:color w:val="00ADE9"/>
      <w:sz w:val="32"/>
      <w:szCs w:val="28"/>
    </w:rPr>
  </w:style>
  <w:style w:type="character" w:customStyle="1" w:styleId="Heading2Char">
    <w:name w:val="Heading 2 Char"/>
    <w:basedOn w:val="DefaultParagraphFont"/>
    <w:link w:val="Heading2"/>
    <w:uiPriority w:val="9"/>
    <w:rsid w:val="00AD6739"/>
    <w:rPr>
      <w:rFonts w:ascii="Arial" w:eastAsiaTheme="majorEastAsia" w:hAnsi="Arial" w:cstheme="majorBidi"/>
      <w:b/>
      <w:bCs/>
      <w:color w:val="F08100"/>
      <w:sz w:val="24"/>
      <w:szCs w:val="26"/>
    </w:rPr>
  </w:style>
  <w:style w:type="paragraph" w:styleId="ListBullet">
    <w:name w:val="List Bullet"/>
    <w:basedOn w:val="Normal"/>
    <w:uiPriority w:val="99"/>
    <w:qFormat/>
    <w:rsid w:val="00AD6739"/>
    <w:pPr>
      <w:numPr>
        <w:numId w:val="8"/>
      </w:numPr>
    </w:pPr>
  </w:style>
  <w:style w:type="paragraph" w:styleId="ListBullet2">
    <w:name w:val="List Bullet 2"/>
    <w:basedOn w:val="Normal"/>
    <w:uiPriority w:val="99"/>
    <w:qFormat/>
    <w:rsid w:val="00AD6739"/>
    <w:pPr>
      <w:numPr>
        <w:numId w:val="4"/>
      </w:numPr>
    </w:pPr>
  </w:style>
  <w:style w:type="paragraph" w:styleId="ListNumber">
    <w:name w:val="List Number"/>
    <w:basedOn w:val="Normal"/>
    <w:uiPriority w:val="99"/>
    <w:qFormat/>
    <w:rsid w:val="00310D5E"/>
    <w:pPr>
      <w:numPr>
        <w:numId w:val="6"/>
      </w:numPr>
      <w:ind w:left="227" w:hanging="227"/>
    </w:pPr>
  </w:style>
  <w:style w:type="paragraph" w:customStyle="1" w:styleId="Normalbold">
    <w:name w:val="Normal bold"/>
    <w:basedOn w:val="Normal"/>
    <w:next w:val="Normal"/>
    <w:qFormat/>
    <w:rsid w:val="00D27CE2"/>
    <w:rPr>
      <w:b/>
    </w:rPr>
  </w:style>
  <w:style w:type="table" w:styleId="TableGrid">
    <w:name w:val="Table Grid"/>
    <w:basedOn w:val="TableNormal"/>
    <w:rsid w:val="00D27C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B060B9"/>
    <w:rPr>
      <w:rFonts w:asciiTheme="majorHAnsi" w:eastAsiaTheme="majorEastAsia" w:hAnsiTheme="majorHAnsi" w:cstheme="majorBidi"/>
      <w:b/>
      <w:bCs/>
      <w:color w:val="4089A6" w:themeColor="accent1"/>
      <w:sz w:val="24"/>
    </w:rPr>
  </w:style>
  <w:style w:type="paragraph" w:customStyle="1" w:styleId="Documenttitle">
    <w:name w:val="Document title"/>
    <w:qFormat/>
    <w:rsid w:val="00AD6739"/>
    <w:pPr>
      <w:pBdr>
        <w:top w:val="single" w:sz="4" w:space="1" w:color="000000" w:themeColor="text1"/>
      </w:pBdr>
      <w:spacing w:after="0" w:line="440" w:lineRule="atLeast"/>
    </w:pPr>
    <w:rPr>
      <w:rFonts w:ascii="Arial" w:eastAsiaTheme="majorEastAsia" w:hAnsi="Arial" w:cstheme="majorBidi"/>
      <w:b/>
      <w:bCs/>
      <w:color w:val="E0006D"/>
      <w:sz w:val="48"/>
      <w:szCs w:val="28"/>
    </w:rPr>
  </w:style>
  <w:style w:type="paragraph" w:customStyle="1" w:styleId="Documentsubtitle">
    <w:name w:val="Document subtitle"/>
    <w:basedOn w:val="Documenttitle"/>
    <w:qFormat/>
    <w:rsid w:val="00AD6739"/>
    <w:rPr>
      <w:b w:val="0"/>
      <w:color w:val="auto"/>
      <w:sz w:val="40"/>
      <w:szCs w:val="40"/>
    </w:rPr>
  </w:style>
  <w:style w:type="paragraph" w:styleId="ListNumber2">
    <w:name w:val="List Number 2"/>
    <w:basedOn w:val="Normal"/>
    <w:uiPriority w:val="99"/>
    <w:rsid w:val="00ED6204"/>
    <w:pPr>
      <w:numPr>
        <w:numId w:val="7"/>
      </w:numPr>
      <w:ind w:left="454" w:hanging="227"/>
    </w:pPr>
  </w:style>
  <w:style w:type="paragraph" w:styleId="FootnoteText">
    <w:name w:val="footnote text"/>
    <w:basedOn w:val="Normal"/>
    <w:link w:val="FootnoteTextChar"/>
    <w:uiPriority w:val="99"/>
    <w:semiHidden/>
    <w:rsid w:val="00FA184D"/>
    <w:pPr>
      <w:spacing w:after="0" w:line="240" w:lineRule="atLeast"/>
    </w:pPr>
    <w:rPr>
      <w:sz w:val="20"/>
      <w:szCs w:val="20"/>
    </w:rPr>
  </w:style>
  <w:style w:type="character" w:customStyle="1" w:styleId="FootnoteTextChar">
    <w:name w:val="Footnote Text Char"/>
    <w:basedOn w:val="DefaultParagraphFont"/>
    <w:link w:val="FootnoteText"/>
    <w:uiPriority w:val="99"/>
    <w:semiHidden/>
    <w:rsid w:val="00FA184D"/>
    <w:rPr>
      <w:rFonts w:ascii="Arial" w:hAnsi="Arial"/>
      <w:color w:val="000000" w:themeColor="text1"/>
      <w:sz w:val="20"/>
      <w:szCs w:val="20"/>
    </w:rPr>
  </w:style>
  <w:style w:type="character" w:styleId="FootnoteReference">
    <w:name w:val="footnote reference"/>
    <w:basedOn w:val="DefaultParagraphFont"/>
    <w:uiPriority w:val="99"/>
    <w:semiHidden/>
    <w:rsid w:val="00FA184D"/>
    <w:rPr>
      <w:vertAlign w:val="superscript"/>
    </w:rPr>
  </w:style>
  <w:style w:type="table" w:customStyle="1" w:styleId="FCTTablestyle">
    <w:name w:val="FCT Table style"/>
    <w:basedOn w:val="TableNormal"/>
    <w:uiPriority w:val="99"/>
    <w:qFormat/>
    <w:rsid w:val="002F56B3"/>
    <w:pPr>
      <w:spacing w:after="0" w:line="240" w:lineRule="auto"/>
    </w:pPr>
    <w:rPr>
      <w:rFonts w:ascii="Arial" w:hAnsi="Arial"/>
      <w:sz w:val="20"/>
    </w:rPr>
    <w:tblPr>
      <w:tblStyleRowBandSize w:val="1"/>
      <w:tblBorders>
        <w:top w:val="single" w:sz="4" w:space="0" w:color="000000" w:themeColor="text1"/>
        <w:bottom w:val="single" w:sz="4" w:space="0" w:color="000000" w:themeColor="text1"/>
        <w:insideH w:val="single" w:sz="4" w:space="0" w:color="000000" w:themeColor="text1"/>
      </w:tblBorders>
      <w:tblCellMar>
        <w:top w:w="57" w:type="dxa"/>
        <w:left w:w="0" w:type="dxa"/>
        <w:bottom w:w="57" w:type="dxa"/>
        <w:right w:w="0" w:type="dxa"/>
      </w:tblCellMar>
    </w:tblPr>
    <w:tcPr>
      <w:shd w:val="clear" w:color="auto" w:fill="FFFFFF" w:themeFill="background1"/>
      <w:vAlign w:val="center"/>
    </w:tcPr>
    <w:tblStylePr w:type="firstRow">
      <w:pPr>
        <w:jc w:val="left"/>
      </w:pPr>
      <w:rPr>
        <w:b/>
      </w:rPr>
      <w:tblPr>
        <w:tblCellMar>
          <w:top w:w="57" w:type="dxa"/>
          <w:left w:w="0" w:type="dxa"/>
          <w:bottom w:w="170" w:type="dxa"/>
          <w:right w:w="0" w:type="dxa"/>
        </w:tblCellMar>
      </w:tblPr>
      <w:tcPr>
        <w:vAlign w:val="top"/>
      </w:tcPr>
    </w:tblStylePr>
    <w:tblStylePr w:type="band1Horz">
      <w:tblPr/>
      <w:tcPr>
        <w:shd w:val="clear" w:color="auto" w:fill="D6E8EF" w:themeFill="text2" w:themeFillTint="33"/>
      </w:tcPr>
    </w:tblStylePr>
    <w:tblStylePr w:type="band2Horz">
      <w:pPr>
        <w:jc w:val="left"/>
      </w:pPr>
      <w:tblPr/>
      <w:tcPr>
        <w:shd w:val="clear" w:color="auto" w:fill="FFFFFF" w:themeFill="background1"/>
      </w:tcPr>
    </w:tblStylePr>
  </w:style>
  <w:style w:type="paragraph" w:customStyle="1" w:styleId="Tabletext">
    <w:name w:val="Table text"/>
    <w:basedOn w:val="Normal"/>
    <w:qFormat/>
    <w:rsid w:val="002F56B3"/>
    <w:pPr>
      <w:spacing w:after="0" w:line="240" w:lineRule="atLeast"/>
    </w:pPr>
    <w:rPr>
      <w:sz w:val="20"/>
    </w:rPr>
  </w:style>
  <w:style w:type="paragraph" w:customStyle="1" w:styleId="Captiontext">
    <w:name w:val="Caption text"/>
    <w:basedOn w:val="Normal"/>
    <w:qFormat/>
    <w:rsid w:val="002F56B3"/>
    <w:pPr>
      <w:spacing w:before="140" w:line="240" w:lineRule="atLeast"/>
    </w:pPr>
    <w:rPr>
      <w:sz w:val="20"/>
    </w:rPr>
  </w:style>
  <w:style w:type="paragraph" w:styleId="ListParagraph">
    <w:name w:val="List Paragraph"/>
    <w:basedOn w:val="Normal"/>
    <w:uiPriority w:val="34"/>
    <w:qFormat/>
    <w:rsid w:val="00D458DC"/>
    <w:pPr>
      <w:spacing w:after="0" w:line="240" w:lineRule="auto"/>
      <w:ind w:left="720"/>
    </w:pPr>
    <w:rPr>
      <w:rFonts w:ascii="Cambria" w:eastAsia="Cambria" w:hAnsi="Cambria" w:cs="Times New Roman"/>
      <w:color w:val="auto"/>
      <w:szCs w:val="24"/>
      <w:lang w:val="en-US"/>
    </w:rPr>
  </w:style>
  <w:style w:type="paragraph" w:styleId="BodyText3">
    <w:name w:val="Body Text 3"/>
    <w:basedOn w:val="Normal"/>
    <w:link w:val="BodyText3Char"/>
    <w:semiHidden/>
    <w:rsid w:val="00D458DC"/>
    <w:pPr>
      <w:spacing w:after="0" w:line="240" w:lineRule="auto"/>
      <w:jc w:val="both"/>
    </w:pPr>
    <w:rPr>
      <w:rFonts w:eastAsia="Times New Roman" w:cs="Times New Roman"/>
      <w:color w:val="auto"/>
      <w:sz w:val="22"/>
      <w:szCs w:val="20"/>
      <w:lang w:eastAsia="x-none"/>
    </w:rPr>
  </w:style>
  <w:style w:type="character" w:customStyle="1" w:styleId="BodyText3Char">
    <w:name w:val="Body Text 3 Char"/>
    <w:basedOn w:val="DefaultParagraphFont"/>
    <w:link w:val="BodyText3"/>
    <w:semiHidden/>
    <w:rsid w:val="00D458DC"/>
    <w:rPr>
      <w:rFonts w:ascii="Arial" w:eastAsia="Times New Roman" w:hAnsi="Arial" w:cs="Times New Roman"/>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CT Theme Blue">
  <a:themeElements>
    <a:clrScheme name="FCT Colours - Blue">
      <a:dk1>
        <a:srgbClr val="000000"/>
      </a:dk1>
      <a:lt1>
        <a:sysClr val="window" lastClr="FFFFFF"/>
      </a:lt1>
      <a:dk2>
        <a:srgbClr val="4089A6"/>
      </a:dk2>
      <a:lt2>
        <a:srgbClr val="ECF3F6"/>
      </a:lt2>
      <a:accent1>
        <a:srgbClr val="4089A6"/>
      </a:accent1>
      <a:accent2>
        <a:srgbClr val="ED6F0F"/>
      </a:accent2>
      <a:accent3>
        <a:srgbClr val="4089A6"/>
      </a:accent3>
      <a:accent4>
        <a:srgbClr val="D50063"/>
      </a:accent4>
      <a:accent5>
        <a:srgbClr val="AACC18"/>
      </a:accent5>
      <a:accent6>
        <a:srgbClr val="776100"/>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defRPr sz="1500" dirty="0" smtClean="0">
            <a:solidFill>
              <a:schemeClr val="bg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F549E-E1FB-4ECD-895D-3F5AA63E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4614366F.dotm</Template>
  <TotalTime>3</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Miller</dc:creator>
  <cp:lastModifiedBy>Angela Miller</cp:lastModifiedBy>
  <cp:revision>3</cp:revision>
  <dcterms:created xsi:type="dcterms:W3CDTF">2016-03-08T11:15:00Z</dcterms:created>
  <dcterms:modified xsi:type="dcterms:W3CDTF">2016-03-08T11:18:00Z</dcterms:modified>
</cp:coreProperties>
</file>